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0589" w14:textId="2BE2A92B" w:rsidR="00C97083" w:rsidRPr="0004504D" w:rsidRDefault="00C97083" w:rsidP="004C3E91">
      <w:pPr>
        <w:ind w:left="1440"/>
        <w:rPr>
          <w:rFonts w:ascii="Merriweather" w:hAnsi="Merriweather"/>
          <w:sz w:val="18"/>
          <w:szCs w:val="18"/>
        </w:rPr>
      </w:pPr>
    </w:p>
    <w:p w14:paraId="383D3B31" w14:textId="5D438C25" w:rsidR="00CD3EB8" w:rsidRPr="00CD3EB8" w:rsidRDefault="00CD3EB8" w:rsidP="00290148">
      <w:pPr>
        <w:tabs>
          <w:tab w:val="left" w:pos="4702"/>
        </w:tabs>
        <w:spacing w:after="120"/>
        <w:ind w:left="1440"/>
        <w:rPr>
          <w:rFonts w:ascii="Montserrat" w:hAnsi="Montserrat"/>
          <w:b/>
          <w:bCs/>
          <w:sz w:val="24"/>
          <w:szCs w:val="24"/>
        </w:rPr>
      </w:pPr>
      <w:r>
        <w:tab/>
      </w:r>
      <w:r w:rsidRPr="00CD3EB8">
        <w:rPr>
          <w:rFonts w:ascii="Montserrat" w:hAnsi="Montserrat"/>
          <w:b/>
          <w:bCs/>
          <w:sz w:val="24"/>
          <w:szCs w:val="24"/>
        </w:rPr>
        <w:t>Council Delegates</w:t>
      </w:r>
    </w:p>
    <w:p w14:paraId="05A6D3D8" w14:textId="4259D8C1"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Argentina:  </w:t>
      </w:r>
      <w:r w:rsidR="000F3514">
        <w:rPr>
          <w:rFonts w:ascii="Montserrat" w:hAnsi="Montserrat"/>
          <w:sz w:val="20"/>
          <w:szCs w:val="20"/>
        </w:rPr>
        <w:t>Oscar Vignart</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1802C7" w:rsidRPr="00945E07">
        <w:rPr>
          <w:rFonts w:ascii="Montserrat" w:hAnsi="Montserrat"/>
          <w:sz w:val="20"/>
          <w:szCs w:val="20"/>
        </w:rPr>
        <w:t>Netherlands:  Lucas Noldus</w:t>
      </w:r>
    </w:p>
    <w:p w14:paraId="6C19B7F8" w14:textId="08E726D6"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Australia:  Katherine Woodthorpe</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1802C7" w:rsidRPr="00945E07">
        <w:rPr>
          <w:rFonts w:ascii="Montserrat" w:hAnsi="Montserrat"/>
          <w:sz w:val="20"/>
          <w:szCs w:val="20"/>
        </w:rPr>
        <w:t>New Zealand:  Cather Simpson (virtual)</w:t>
      </w:r>
    </w:p>
    <w:p w14:paraId="31B38F45" w14:textId="5E09592C"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Belgium:  </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D516C9" w:rsidRPr="00945E07">
        <w:rPr>
          <w:rFonts w:ascii="Montserrat" w:hAnsi="Montserrat"/>
          <w:sz w:val="20"/>
          <w:szCs w:val="20"/>
        </w:rPr>
        <w:tab/>
      </w:r>
      <w:r w:rsidR="00D516C9" w:rsidRPr="00945E07">
        <w:rPr>
          <w:rFonts w:ascii="Montserrat" w:hAnsi="Montserrat"/>
          <w:sz w:val="20"/>
          <w:szCs w:val="20"/>
        </w:rPr>
        <w:tab/>
      </w:r>
      <w:r w:rsidR="001802C7" w:rsidRPr="00945E07">
        <w:rPr>
          <w:rFonts w:ascii="Montserrat" w:hAnsi="Montserrat"/>
          <w:sz w:val="20"/>
          <w:szCs w:val="20"/>
        </w:rPr>
        <w:t>Nigeria:  A.P. Onwualu</w:t>
      </w:r>
    </w:p>
    <w:p w14:paraId="508C0C61" w14:textId="2A7EE993"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Canada:  </w:t>
      </w:r>
      <w:r w:rsidR="00F01046" w:rsidRPr="00945E07">
        <w:rPr>
          <w:rFonts w:ascii="Montserrat" w:hAnsi="Montserrat"/>
          <w:sz w:val="20"/>
          <w:szCs w:val="20"/>
        </w:rPr>
        <w:t>Axel Meisen</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D516C9" w:rsidRPr="00945E07">
        <w:rPr>
          <w:rFonts w:ascii="Montserrat" w:hAnsi="Montserrat"/>
          <w:sz w:val="20"/>
          <w:szCs w:val="20"/>
        </w:rPr>
        <w:tab/>
      </w:r>
      <w:r w:rsidR="001802C7" w:rsidRPr="00945E07">
        <w:rPr>
          <w:rFonts w:ascii="Montserrat" w:hAnsi="Montserrat"/>
          <w:sz w:val="20"/>
          <w:szCs w:val="20"/>
        </w:rPr>
        <w:t xml:space="preserve">Norway:  </w:t>
      </w:r>
    </w:p>
    <w:p w14:paraId="27C3B590" w14:textId="55F7E548"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China:</w:t>
      </w:r>
      <w:r w:rsidRPr="00945E07">
        <w:rPr>
          <w:rFonts w:ascii="Montserrat" w:hAnsi="Montserrat"/>
          <w:sz w:val="20"/>
          <w:szCs w:val="20"/>
        </w:rPr>
        <w:tab/>
        <w:t>Li Xiaohong</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1802C7" w:rsidRPr="00945E07">
        <w:rPr>
          <w:rFonts w:ascii="Montserrat" w:hAnsi="Montserrat"/>
          <w:sz w:val="20"/>
          <w:szCs w:val="20"/>
        </w:rPr>
        <w:t>Pakistan:</w:t>
      </w:r>
    </w:p>
    <w:p w14:paraId="1A19245D" w14:textId="6E55431A"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Croatia:  Vedran Mornar</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1802C7">
        <w:rPr>
          <w:rFonts w:ascii="Montserrat" w:hAnsi="Montserrat"/>
          <w:sz w:val="20"/>
          <w:szCs w:val="20"/>
        </w:rPr>
        <w:t>Poland:  Jerzy</w:t>
      </w:r>
      <w:r w:rsidR="00EB6532">
        <w:rPr>
          <w:rFonts w:ascii="Montserrat" w:hAnsi="Montserrat"/>
          <w:sz w:val="20"/>
          <w:szCs w:val="20"/>
        </w:rPr>
        <w:t xml:space="preserve"> Barglik</w:t>
      </w:r>
    </w:p>
    <w:p w14:paraId="5194CF76" w14:textId="00738768"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Czech Republic:  </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CF1C32" w:rsidRPr="00945E07">
        <w:rPr>
          <w:rFonts w:ascii="Montserrat" w:hAnsi="Montserrat"/>
          <w:sz w:val="20"/>
          <w:szCs w:val="20"/>
        </w:rPr>
        <w:tab/>
      </w:r>
      <w:r w:rsidRPr="00945E07">
        <w:rPr>
          <w:rFonts w:ascii="Montserrat" w:hAnsi="Montserrat"/>
          <w:sz w:val="20"/>
          <w:szCs w:val="20"/>
        </w:rPr>
        <w:t xml:space="preserve">Serbia:  </w:t>
      </w:r>
      <w:r w:rsidR="00FC789C">
        <w:rPr>
          <w:rFonts w:ascii="Montserrat" w:hAnsi="Montserrat"/>
          <w:sz w:val="20"/>
          <w:szCs w:val="20"/>
        </w:rPr>
        <w:t>Milos Nedeljkovic, Serbia (virtual)</w:t>
      </w:r>
    </w:p>
    <w:p w14:paraId="54E7CD3D" w14:textId="2697564A"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Denmark:  </w:t>
      </w:r>
      <w:r w:rsidR="00CF1C32" w:rsidRPr="00945E07">
        <w:rPr>
          <w:rFonts w:ascii="Montserrat" w:hAnsi="Montserrat"/>
          <w:sz w:val="20"/>
          <w:szCs w:val="20"/>
        </w:rPr>
        <w:t>Nils Andersen</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005F7EF2">
        <w:rPr>
          <w:rFonts w:ascii="Montserrat" w:hAnsi="Montserrat"/>
          <w:sz w:val="20"/>
          <w:szCs w:val="20"/>
        </w:rPr>
        <w:t>Singapore:</w:t>
      </w:r>
    </w:p>
    <w:p w14:paraId="5BB9822A" w14:textId="213307E1"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Finland:  Mika Hannula</w:t>
      </w:r>
      <w:r w:rsidRPr="00945E07">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sidRPr="00945E07">
        <w:rPr>
          <w:rFonts w:ascii="Montserrat" w:hAnsi="Montserrat"/>
          <w:sz w:val="20"/>
          <w:szCs w:val="20"/>
        </w:rPr>
        <w:t xml:space="preserve">Slovenia: </w:t>
      </w:r>
      <w:r w:rsidR="00F70F07">
        <w:rPr>
          <w:rFonts w:ascii="Montserrat" w:hAnsi="Montserrat"/>
          <w:sz w:val="20"/>
          <w:szCs w:val="20"/>
        </w:rPr>
        <w:t xml:space="preserve"> Matjaz Mikos</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p>
    <w:p w14:paraId="76C35966" w14:textId="5EDED39F"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France:  </w:t>
      </w:r>
      <w:r w:rsidR="008A5E6A" w:rsidRPr="00945E07">
        <w:rPr>
          <w:rFonts w:ascii="Montserrat" w:hAnsi="Montserrat"/>
          <w:sz w:val="20"/>
          <w:szCs w:val="20"/>
        </w:rPr>
        <w:t>Michael Matlosz</w:t>
      </w:r>
      <w:r w:rsidRPr="00945E07">
        <w:rPr>
          <w:rFonts w:ascii="Montserrat" w:hAnsi="Montserrat"/>
          <w:sz w:val="20"/>
          <w:szCs w:val="20"/>
        </w:rPr>
        <w:tab/>
      </w:r>
      <w:r w:rsidRPr="00945E07">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sidRPr="00945E07">
        <w:rPr>
          <w:rFonts w:ascii="Montserrat" w:hAnsi="Montserrat"/>
          <w:sz w:val="20"/>
          <w:szCs w:val="20"/>
        </w:rPr>
        <w:t>South Africa:  Felix Reinders</w:t>
      </w:r>
      <w:r w:rsidRPr="00945E07">
        <w:rPr>
          <w:rFonts w:ascii="Montserrat" w:hAnsi="Montserrat"/>
          <w:sz w:val="20"/>
          <w:szCs w:val="20"/>
        </w:rPr>
        <w:tab/>
      </w:r>
      <w:r w:rsidRPr="00945E07">
        <w:rPr>
          <w:rFonts w:ascii="Montserrat" w:hAnsi="Montserrat"/>
          <w:sz w:val="20"/>
          <w:szCs w:val="20"/>
        </w:rPr>
        <w:tab/>
      </w:r>
    </w:p>
    <w:p w14:paraId="3F499D95" w14:textId="68BEE8EF"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Germany:  </w:t>
      </w:r>
      <w:r w:rsidR="00AC1E25" w:rsidRPr="00945E07">
        <w:rPr>
          <w:rFonts w:ascii="Montserrat" w:hAnsi="Montserrat"/>
          <w:sz w:val="20"/>
          <w:szCs w:val="20"/>
        </w:rPr>
        <w:t>Karen</w:t>
      </w:r>
      <w:r w:rsidRPr="00945E07">
        <w:rPr>
          <w:rFonts w:ascii="Montserrat" w:hAnsi="Montserrat"/>
          <w:sz w:val="20"/>
          <w:szCs w:val="20"/>
        </w:rPr>
        <w:t xml:space="preserve"> Wagner</w:t>
      </w:r>
      <w:r w:rsidRPr="00945E07">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sidRPr="00945E07">
        <w:rPr>
          <w:rFonts w:ascii="Montserrat" w:hAnsi="Montserrat"/>
          <w:sz w:val="20"/>
          <w:szCs w:val="20"/>
        </w:rPr>
        <w:t>Spain:  Jaime Dominguez</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p>
    <w:p w14:paraId="062F3CF7" w14:textId="141A16EE" w:rsidR="00CD3EB8" w:rsidRPr="00945E07" w:rsidRDefault="00CD3EB8" w:rsidP="005F7EF2">
      <w:pPr>
        <w:spacing w:after="0"/>
        <w:ind w:left="1440"/>
        <w:rPr>
          <w:rFonts w:ascii="Montserrat" w:hAnsi="Montserrat"/>
          <w:sz w:val="20"/>
          <w:szCs w:val="20"/>
        </w:rPr>
      </w:pPr>
      <w:r w:rsidRPr="00945E07">
        <w:rPr>
          <w:rFonts w:ascii="Montserrat" w:hAnsi="Montserrat"/>
          <w:sz w:val="20"/>
          <w:szCs w:val="20"/>
        </w:rPr>
        <w:t xml:space="preserve">Hungary:  </w:t>
      </w:r>
      <w:r w:rsidR="008A5E6A" w:rsidRPr="00945E07">
        <w:rPr>
          <w:rFonts w:ascii="Montserrat" w:hAnsi="Montserrat"/>
          <w:sz w:val="20"/>
          <w:szCs w:val="20"/>
        </w:rPr>
        <w:t>Norbert B</w:t>
      </w:r>
      <w:r w:rsidR="009E378A" w:rsidRPr="00945E07">
        <w:rPr>
          <w:rFonts w:ascii="Montserrat" w:hAnsi="Montserrat"/>
          <w:sz w:val="20"/>
          <w:szCs w:val="20"/>
        </w:rPr>
        <w:t>a</w:t>
      </w:r>
      <w:r w:rsidR="008A5E6A" w:rsidRPr="00945E07">
        <w:rPr>
          <w:rFonts w:ascii="Montserrat" w:hAnsi="Montserrat"/>
          <w:sz w:val="20"/>
          <w:szCs w:val="20"/>
        </w:rPr>
        <w:t>bscan</w:t>
      </w:r>
      <w:r w:rsidRPr="00945E07">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Pr>
          <w:rFonts w:ascii="Montserrat" w:hAnsi="Montserrat"/>
          <w:sz w:val="20"/>
          <w:szCs w:val="20"/>
        </w:rPr>
        <w:tab/>
      </w:r>
      <w:r w:rsidR="005F7EF2" w:rsidRPr="00945E07">
        <w:rPr>
          <w:rFonts w:ascii="Montserrat" w:hAnsi="Montserrat"/>
          <w:sz w:val="20"/>
          <w:szCs w:val="20"/>
        </w:rPr>
        <w:t>Sweden:  Tuula Teeri</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t xml:space="preserve"> </w:t>
      </w:r>
    </w:p>
    <w:p w14:paraId="5D428F6B" w14:textId="1B233358"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India:  Indranil Manna</w:t>
      </w:r>
      <w:r w:rsidRPr="00945E07">
        <w:rPr>
          <w:rFonts w:ascii="Montserrat" w:hAnsi="Montserrat"/>
          <w:sz w:val="20"/>
          <w:szCs w:val="20"/>
        </w:rPr>
        <w:tab/>
      </w:r>
      <w:r w:rsidR="000330D4">
        <w:rPr>
          <w:rFonts w:ascii="Montserrat" w:hAnsi="Montserrat"/>
          <w:sz w:val="20"/>
          <w:szCs w:val="20"/>
        </w:rPr>
        <w:tab/>
      </w:r>
      <w:r w:rsidR="000330D4">
        <w:rPr>
          <w:rFonts w:ascii="Montserrat" w:hAnsi="Montserrat"/>
          <w:sz w:val="20"/>
          <w:szCs w:val="20"/>
        </w:rPr>
        <w:tab/>
      </w:r>
      <w:r w:rsidR="000330D4">
        <w:rPr>
          <w:rFonts w:ascii="Montserrat" w:hAnsi="Montserrat"/>
          <w:sz w:val="20"/>
          <w:szCs w:val="20"/>
        </w:rPr>
        <w:tab/>
      </w:r>
      <w:r w:rsidR="000330D4" w:rsidRPr="00945E07">
        <w:rPr>
          <w:rFonts w:ascii="Montserrat" w:hAnsi="Montserrat"/>
          <w:sz w:val="20"/>
          <w:szCs w:val="20"/>
        </w:rPr>
        <w:t>Switzerland:</w:t>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r w:rsidRPr="00945E07">
        <w:rPr>
          <w:rFonts w:ascii="Montserrat" w:hAnsi="Montserrat"/>
          <w:sz w:val="20"/>
          <w:szCs w:val="20"/>
        </w:rPr>
        <w:tab/>
      </w:r>
    </w:p>
    <w:p w14:paraId="5D84E4D8" w14:textId="77FEC963"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Ireland:  Tom Leahy</w:t>
      </w:r>
      <w:r w:rsidRPr="00945E07">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sidRPr="00945E07">
        <w:rPr>
          <w:rFonts w:ascii="Montserrat" w:hAnsi="Montserrat"/>
          <w:sz w:val="20"/>
          <w:szCs w:val="20"/>
        </w:rPr>
        <w:t>United Kingdom:  Shane McHu</w:t>
      </w:r>
      <w:r w:rsidR="000330D4">
        <w:rPr>
          <w:rFonts w:ascii="Montserrat" w:hAnsi="Montserrat"/>
          <w:sz w:val="20"/>
          <w:szCs w:val="20"/>
        </w:rPr>
        <w:t>gh</w:t>
      </w:r>
      <w:r w:rsidRPr="00945E07">
        <w:rPr>
          <w:rFonts w:ascii="Montserrat" w:hAnsi="Montserrat"/>
          <w:sz w:val="20"/>
          <w:szCs w:val="20"/>
        </w:rPr>
        <w:tab/>
      </w:r>
      <w:r w:rsidRPr="00945E07">
        <w:rPr>
          <w:rFonts w:ascii="Montserrat" w:hAnsi="Montserrat"/>
          <w:sz w:val="20"/>
          <w:szCs w:val="20"/>
        </w:rPr>
        <w:tab/>
      </w:r>
    </w:p>
    <w:p w14:paraId="4E4C1EAA" w14:textId="32411A59" w:rsidR="00CD3EB8" w:rsidRPr="00945E07" w:rsidRDefault="00CD3EB8" w:rsidP="00CD3EB8">
      <w:pPr>
        <w:spacing w:after="0"/>
        <w:ind w:left="1440"/>
        <w:rPr>
          <w:rFonts w:ascii="Montserrat" w:hAnsi="Montserrat"/>
          <w:sz w:val="20"/>
          <w:szCs w:val="20"/>
        </w:rPr>
      </w:pPr>
      <w:r w:rsidRPr="00945E07">
        <w:rPr>
          <w:rFonts w:ascii="Montserrat" w:hAnsi="Montserrat"/>
          <w:sz w:val="20"/>
          <w:szCs w:val="20"/>
        </w:rPr>
        <w:t xml:space="preserve">Japan:  </w:t>
      </w:r>
      <w:r w:rsidR="002F4C87">
        <w:rPr>
          <w:rFonts w:ascii="Montserrat" w:hAnsi="Montserrat"/>
          <w:sz w:val="20"/>
          <w:szCs w:val="20"/>
        </w:rPr>
        <w:t>Yoshi</w:t>
      </w:r>
      <w:r w:rsidR="001C2B30">
        <w:rPr>
          <w:rFonts w:ascii="Montserrat" w:hAnsi="Montserrat"/>
          <w:sz w:val="20"/>
          <w:szCs w:val="20"/>
        </w:rPr>
        <w:t>kazu Nakajima</w:t>
      </w:r>
      <w:r w:rsidR="000E641B">
        <w:rPr>
          <w:rFonts w:ascii="Montserrat" w:hAnsi="Montserrat"/>
          <w:sz w:val="20"/>
          <w:szCs w:val="20"/>
        </w:rPr>
        <w:tab/>
      </w:r>
      <w:r w:rsidR="000E641B">
        <w:rPr>
          <w:rFonts w:ascii="Montserrat" w:hAnsi="Montserrat"/>
          <w:sz w:val="20"/>
          <w:szCs w:val="20"/>
        </w:rPr>
        <w:tab/>
      </w:r>
      <w:r w:rsidR="000E641B">
        <w:rPr>
          <w:rFonts w:ascii="Montserrat" w:hAnsi="Montserrat"/>
          <w:sz w:val="20"/>
          <w:szCs w:val="20"/>
        </w:rPr>
        <w:tab/>
      </w:r>
      <w:r w:rsidR="000E641B">
        <w:rPr>
          <w:rFonts w:ascii="Montserrat" w:hAnsi="Montserrat"/>
          <w:sz w:val="20"/>
          <w:szCs w:val="20"/>
        </w:rPr>
        <w:tab/>
      </w:r>
      <w:r w:rsidR="000E641B" w:rsidRPr="00945E07">
        <w:rPr>
          <w:rFonts w:ascii="Montserrat" w:hAnsi="Montserrat"/>
          <w:sz w:val="20"/>
          <w:szCs w:val="20"/>
        </w:rPr>
        <w:t>United States:  Al Romig</w:t>
      </w:r>
      <w:r w:rsidRPr="00945E07">
        <w:rPr>
          <w:rFonts w:ascii="Montserrat" w:hAnsi="Montserrat"/>
          <w:sz w:val="20"/>
          <w:szCs w:val="20"/>
        </w:rPr>
        <w:tab/>
      </w:r>
      <w:r w:rsidRPr="00945E07">
        <w:rPr>
          <w:rFonts w:ascii="Montserrat" w:hAnsi="Montserrat"/>
          <w:sz w:val="20"/>
          <w:szCs w:val="20"/>
        </w:rPr>
        <w:tab/>
      </w:r>
      <w:r w:rsidR="00290148" w:rsidRPr="00945E07">
        <w:rPr>
          <w:rFonts w:ascii="Montserrat" w:hAnsi="Montserrat"/>
          <w:sz w:val="20"/>
          <w:szCs w:val="20"/>
        </w:rPr>
        <w:tab/>
      </w:r>
    </w:p>
    <w:p w14:paraId="7BA1FB55" w14:textId="6FE47C40" w:rsidR="00852809" w:rsidRDefault="00CD3EB8" w:rsidP="00CD3EB8">
      <w:pPr>
        <w:spacing w:after="0"/>
        <w:ind w:left="1440"/>
        <w:rPr>
          <w:rFonts w:ascii="Montserrat" w:hAnsi="Montserrat"/>
          <w:sz w:val="20"/>
          <w:szCs w:val="20"/>
        </w:rPr>
      </w:pPr>
      <w:r w:rsidRPr="00945E07">
        <w:rPr>
          <w:rFonts w:ascii="Montserrat" w:hAnsi="Montserrat"/>
          <w:sz w:val="20"/>
          <w:szCs w:val="20"/>
        </w:rPr>
        <w:t xml:space="preserve">Korea:  </w:t>
      </w:r>
      <w:r w:rsidR="00B5068C">
        <w:rPr>
          <w:rFonts w:ascii="Montserrat" w:hAnsi="Montserrat"/>
          <w:sz w:val="20"/>
          <w:szCs w:val="20"/>
        </w:rPr>
        <w:t>Kim Kinam</w:t>
      </w:r>
      <w:r w:rsidR="000E641B">
        <w:rPr>
          <w:rFonts w:ascii="Montserrat" w:hAnsi="Montserrat"/>
          <w:sz w:val="20"/>
          <w:szCs w:val="20"/>
        </w:rPr>
        <w:tab/>
      </w:r>
      <w:r w:rsidR="000E641B">
        <w:rPr>
          <w:rFonts w:ascii="Montserrat" w:hAnsi="Montserrat"/>
          <w:sz w:val="20"/>
          <w:szCs w:val="20"/>
        </w:rPr>
        <w:tab/>
      </w:r>
      <w:r w:rsidR="000E641B">
        <w:rPr>
          <w:rFonts w:ascii="Montserrat" w:hAnsi="Montserrat"/>
          <w:sz w:val="20"/>
          <w:szCs w:val="20"/>
        </w:rPr>
        <w:tab/>
      </w:r>
      <w:r w:rsidR="000E641B">
        <w:rPr>
          <w:rFonts w:ascii="Montserrat" w:hAnsi="Montserrat"/>
          <w:sz w:val="20"/>
          <w:szCs w:val="20"/>
        </w:rPr>
        <w:tab/>
      </w:r>
      <w:r w:rsidR="000E641B">
        <w:rPr>
          <w:rFonts w:ascii="Montserrat" w:hAnsi="Montserrat"/>
          <w:sz w:val="20"/>
          <w:szCs w:val="20"/>
        </w:rPr>
        <w:tab/>
      </w:r>
      <w:r w:rsidR="000E641B" w:rsidRPr="00945E07">
        <w:rPr>
          <w:rFonts w:ascii="Montserrat" w:hAnsi="Montserrat"/>
          <w:sz w:val="20"/>
          <w:szCs w:val="20"/>
        </w:rPr>
        <w:t xml:space="preserve">Uruguay:  </w:t>
      </w:r>
      <w:r w:rsidR="00660805">
        <w:rPr>
          <w:rFonts w:ascii="Montserrat" w:hAnsi="Montserrat"/>
          <w:sz w:val="20"/>
          <w:szCs w:val="20"/>
        </w:rPr>
        <w:t>Adriana Gambo</w:t>
      </w:r>
      <w:r w:rsidR="00522E5E">
        <w:rPr>
          <w:rFonts w:ascii="Montserrat" w:hAnsi="Montserrat"/>
          <w:sz w:val="20"/>
          <w:szCs w:val="20"/>
        </w:rPr>
        <w:t>gi</w:t>
      </w:r>
    </w:p>
    <w:p w14:paraId="3C1FBCFD" w14:textId="749151E1" w:rsidR="001802C7" w:rsidRPr="00945E07" w:rsidRDefault="001802C7" w:rsidP="001802C7">
      <w:pPr>
        <w:spacing w:after="0"/>
        <w:ind w:left="1440"/>
        <w:rPr>
          <w:rFonts w:ascii="Montserrat" w:hAnsi="Montserrat"/>
          <w:sz w:val="20"/>
          <w:szCs w:val="20"/>
        </w:rPr>
      </w:pPr>
      <w:r w:rsidRPr="00945E07">
        <w:rPr>
          <w:rFonts w:ascii="Montserrat" w:hAnsi="Montserrat"/>
          <w:sz w:val="20"/>
          <w:szCs w:val="20"/>
        </w:rPr>
        <w:t>Mexico:</w:t>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r w:rsidR="003026B3">
        <w:rPr>
          <w:rFonts w:ascii="Montserrat" w:hAnsi="Montserrat"/>
          <w:sz w:val="20"/>
          <w:szCs w:val="20"/>
        </w:rPr>
        <w:tab/>
      </w:r>
    </w:p>
    <w:p w14:paraId="1C75A63A" w14:textId="77777777" w:rsidR="001802C7" w:rsidRDefault="001802C7" w:rsidP="00CD3EB8">
      <w:pPr>
        <w:spacing w:after="0"/>
        <w:ind w:left="1440"/>
        <w:rPr>
          <w:b/>
          <w:bCs/>
          <w:sz w:val="24"/>
          <w:szCs w:val="24"/>
        </w:rPr>
      </w:pPr>
    </w:p>
    <w:p w14:paraId="65E40447" w14:textId="2F794E4E" w:rsidR="00CD3EB8" w:rsidRDefault="00CD3EB8" w:rsidP="008E5240">
      <w:pPr>
        <w:spacing w:after="120"/>
        <w:ind w:left="1440"/>
        <w:jc w:val="center"/>
        <w:rPr>
          <w:rFonts w:ascii="Montserrat" w:hAnsi="Montserrat"/>
          <w:b/>
          <w:bCs/>
          <w:sz w:val="24"/>
          <w:szCs w:val="24"/>
        </w:rPr>
      </w:pPr>
      <w:r w:rsidRPr="00CD3EB8">
        <w:rPr>
          <w:rFonts w:ascii="Montserrat" w:hAnsi="Montserrat"/>
          <w:b/>
          <w:bCs/>
          <w:sz w:val="24"/>
          <w:szCs w:val="24"/>
        </w:rPr>
        <w:t>Additional Attendees</w:t>
      </w:r>
    </w:p>
    <w:p w14:paraId="1CDE78BA" w14:textId="6386A6E3" w:rsidR="00CD3EB8" w:rsidRDefault="008E5240" w:rsidP="008E5240">
      <w:pPr>
        <w:spacing w:after="0"/>
        <w:ind w:left="1440"/>
        <w:rPr>
          <w:rFonts w:ascii="Montserrat" w:hAnsi="Montserrat"/>
          <w:sz w:val="20"/>
          <w:szCs w:val="20"/>
        </w:rPr>
      </w:pPr>
      <w:r w:rsidRPr="008E5240">
        <w:rPr>
          <w:rFonts w:ascii="Montserrat" w:hAnsi="Montserrat"/>
          <w:sz w:val="20"/>
          <w:szCs w:val="20"/>
        </w:rPr>
        <w:t>Elin Elliot, Sweden</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sidR="00945E07">
        <w:rPr>
          <w:rFonts w:ascii="Montserrat" w:hAnsi="Montserrat"/>
          <w:sz w:val="20"/>
          <w:szCs w:val="20"/>
        </w:rPr>
        <w:t>Gosta Lemne, Sweden</w:t>
      </w:r>
    </w:p>
    <w:p w14:paraId="55F94A5C" w14:textId="20BA58EA" w:rsidR="00577722" w:rsidRDefault="00805386" w:rsidP="008E5240">
      <w:pPr>
        <w:spacing w:after="0"/>
        <w:ind w:left="1440"/>
        <w:rPr>
          <w:rFonts w:ascii="Montserrat" w:hAnsi="Montserrat"/>
          <w:sz w:val="20"/>
          <w:szCs w:val="20"/>
        </w:rPr>
      </w:pPr>
      <w:r>
        <w:rPr>
          <w:rFonts w:ascii="Montserrat" w:hAnsi="Montserrat"/>
          <w:sz w:val="20"/>
          <w:szCs w:val="20"/>
        </w:rPr>
        <w:t>Maria Rindeskar, Sweden</w:t>
      </w:r>
      <w:r w:rsidR="00D07C69">
        <w:rPr>
          <w:rFonts w:ascii="Montserrat" w:hAnsi="Montserrat"/>
          <w:sz w:val="20"/>
          <w:szCs w:val="20"/>
        </w:rPr>
        <w:tab/>
      </w:r>
      <w:r w:rsidR="00D07C69">
        <w:rPr>
          <w:rFonts w:ascii="Montserrat" w:hAnsi="Montserrat"/>
          <w:sz w:val="20"/>
          <w:szCs w:val="20"/>
        </w:rPr>
        <w:tab/>
      </w:r>
      <w:r w:rsidR="00D07C69">
        <w:rPr>
          <w:rFonts w:ascii="Montserrat" w:hAnsi="Montserrat"/>
          <w:sz w:val="20"/>
          <w:szCs w:val="20"/>
        </w:rPr>
        <w:tab/>
      </w:r>
      <w:r w:rsidR="00D07C69">
        <w:rPr>
          <w:rFonts w:ascii="Montserrat" w:hAnsi="Montserrat"/>
          <w:sz w:val="20"/>
          <w:szCs w:val="20"/>
        </w:rPr>
        <w:tab/>
        <w:t>Nadine Aubry, United States</w:t>
      </w:r>
    </w:p>
    <w:p w14:paraId="01D57BD5" w14:textId="4AE598FF" w:rsidR="00D07C69" w:rsidRDefault="00D07C69" w:rsidP="008E5240">
      <w:pPr>
        <w:spacing w:after="0"/>
        <w:ind w:left="1440"/>
        <w:rPr>
          <w:rFonts w:ascii="Montserrat" w:hAnsi="Montserrat"/>
          <w:sz w:val="20"/>
          <w:szCs w:val="20"/>
        </w:rPr>
      </w:pPr>
      <w:r>
        <w:rPr>
          <w:rFonts w:ascii="Montserrat" w:hAnsi="Montserrat"/>
          <w:sz w:val="20"/>
          <w:szCs w:val="20"/>
        </w:rPr>
        <w:t>Seamus McKeague, Ireland</w:t>
      </w:r>
      <w:r w:rsidR="00A516AB">
        <w:rPr>
          <w:rFonts w:ascii="Montserrat" w:hAnsi="Montserrat"/>
          <w:sz w:val="20"/>
          <w:szCs w:val="20"/>
        </w:rPr>
        <w:tab/>
      </w:r>
      <w:r w:rsidR="00A516AB">
        <w:rPr>
          <w:rFonts w:ascii="Montserrat" w:hAnsi="Montserrat"/>
          <w:sz w:val="20"/>
          <w:szCs w:val="20"/>
        </w:rPr>
        <w:tab/>
      </w:r>
      <w:r w:rsidR="00A516AB">
        <w:rPr>
          <w:rFonts w:ascii="Montserrat" w:hAnsi="Montserrat"/>
          <w:sz w:val="20"/>
          <w:szCs w:val="20"/>
        </w:rPr>
        <w:tab/>
      </w:r>
      <w:r w:rsidR="00A516AB">
        <w:rPr>
          <w:rFonts w:ascii="Montserrat" w:hAnsi="Montserrat"/>
          <w:sz w:val="20"/>
          <w:szCs w:val="20"/>
        </w:rPr>
        <w:tab/>
        <w:t>Neven Duic, Croatia</w:t>
      </w:r>
    </w:p>
    <w:p w14:paraId="1B567562" w14:textId="77777777" w:rsidR="005D3B9F" w:rsidRDefault="0035185A" w:rsidP="008E5240">
      <w:pPr>
        <w:spacing w:after="0"/>
        <w:ind w:left="1440"/>
        <w:rPr>
          <w:rFonts w:ascii="Montserrat" w:hAnsi="Montserrat"/>
          <w:sz w:val="20"/>
          <w:szCs w:val="20"/>
        </w:rPr>
      </w:pPr>
      <w:r>
        <w:rPr>
          <w:rFonts w:ascii="Montserrat" w:hAnsi="Montserrat"/>
          <w:sz w:val="20"/>
          <w:szCs w:val="20"/>
        </w:rPr>
        <w:t>Pine Pienaar, South Africa</w:t>
      </w:r>
      <w:r w:rsidR="00A776A7">
        <w:rPr>
          <w:rFonts w:ascii="Montserrat" w:hAnsi="Montserrat"/>
          <w:sz w:val="20"/>
          <w:szCs w:val="20"/>
        </w:rPr>
        <w:tab/>
      </w:r>
      <w:r w:rsidR="00A776A7">
        <w:rPr>
          <w:rFonts w:ascii="Montserrat" w:hAnsi="Montserrat"/>
          <w:sz w:val="20"/>
          <w:szCs w:val="20"/>
        </w:rPr>
        <w:tab/>
      </w:r>
      <w:r w:rsidR="00A776A7">
        <w:rPr>
          <w:rFonts w:ascii="Montserrat" w:hAnsi="Montserrat"/>
          <w:sz w:val="20"/>
          <w:szCs w:val="20"/>
        </w:rPr>
        <w:tab/>
      </w:r>
      <w:r w:rsidR="00A776A7">
        <w:rPr>
          <w:rFonts w:ascii="Montserrat" w:hAnsi="Montserrat"/>
          <w:sz w:val="20"/>
          <w:szCs w:val="20"/>
        </w:rPr>
        <w:tab/>
      </w:r>
      <w:r w:rsidR="005D3B9F">
        <w:rPr>
          <w:rFonts w:ascii="Montserrat" w:hAnsi="Montserrat"/>
          <w:sz w:val="20"/>
          <w:szCs w:val="20"/>
        </w:rPr>
        <w:t>Jayant Patil, India</w:t>
      </w:r>
    </w:p>
    <w:p w14:paraId="7BC558BA" w14:textId="14FEC295" w:rsidR="00621A5F" w:rsidRDefault="00F70F07" w:rsidP="008E5240">
      <w:pPr>
        <w:spacing w:after="0"/>
        <w:ind w:left="1440"/>
        <w:rPr>
          <w:rFonts w:ascii="Montserrat" w:hAnsi="Montserrat"/>
          <w:sz w:val="20"/>
          <w:szCs w:val="20"/>
        </w:rPr>
      </w:pPr>
      <w:r>
        <w:rPr>
          <w:rFonts w:ascii="Montserrat" w:hAnsi="Montserrat"/>
          <w:sz w:val="20"/>
          <w:szCs w:val="20"/>
        </w:rPr>
        <w:t>Tian Qi, China</w:t>
      </w:r>
      <w:r w:rsidR="00A776A7">
        <w:rPr>
          <w:rFonts w:ascii="Montserrat" w:hAnsi="Montserrat"/>
          <w:sz w:val="20"/>
          <w:szCs w:val="20"/>
        </w:rPr>
        <w:tab/>
      </w:r>
      <w:r w:rsidR="00CF42CD">
        <w:rPr>
          <w:rFonts w:ascii="Montserrat" w:hAnsi="Montserrat"/>
          <w:sz w:val="20"/>
          <w:szCs w:val="20"/>
        </w:rPr>
        <w:tab/>
      </w:r>
      <w:r w:rsidR="00CF42CD">
        <w:rPr>
          <w:rFonts w:ascii="Montserrat" w:hAnsi="Montserrat"/>
          <w:sz w:val="20"/>
          <w:szCs w:val="20"/>
        </w:rPr>
        <w:tab/>
      </w:r>
      <w:r w:rsidR="00CF42CD">
        <w:rPr>
          <w:rFonts w:ascii="Montserrat" w:hAnsi="Montserrat"/>
          <w:sz w:val="20"/>
          <w:szCs w:val="20"/>
        </w:rPr>
        <w:tab/>
      </w:r>
      <w:r w:rsidR="00CF42CD">
        <w:rPr>
          <w:rFonts w:ascii="Montserrat" w:hAnsi="Montserrat"/>
          <w:sz w:val="20"/>
          <w:szCs w:val="20"/>
        </w:rPr>
        <w:tab/>
      </w:r>
      <w:r w:rsidR="00CF42CD">
        <w:rPr>
          <w:rFonts w:ascii="Montserrat" w:hAnsi="Montserrat"/>
          <w:sz w:val="20"/>
          <w:szCs w:val="20"/>
        </w:rPr>
        <w:tab/>
        <w:t>Shobhit Rai, India</w:t>
      </w:r>
    </w:p>
    <w:p w14:paraId="7A27BD78" w14:textId="7B075307" w:rsidR="009F11FC" w:rsidRDefault="009F11FC" w:rsidP="008E5240">
      <w:pPr>
        <w:spacing w:after="0"/>
        <w:ind w:left="1440"/>
        <w:rPr>
          <w:rFonts w:ascii="Montserrat" w:hAnsi="Montserrat"/>
          <w:sz w:val="20"/>
          <w:szCs w:val="20"/>
        </w:rPr>
      </w:pPr>
      <w:r>
        <w:rPr>
          <w:rFonts w:ascii="Montserrat" w:hAnsi="Montserrat"/>
          <w:sz w:val="20"/>
          <w:szCs w:val="20"/>
        </w:rPr>
        <w:t>Godwin Igwe, Nigeria/United States</w:t>
      </w:r>
      <w:r w:rsidR="00E7135D">
        <w:rPr>
          <w:rFonts w:ascii="Montserrat" w:hAnsi="Montserrat"/>
          <w:sz w:val="20"/>
          <w:szCs w:val="20"/>
        </w:rPr>
        <w:tab/>
      </w:r>
      <w:r w:rsidR="00E7135D">
        <w:rPr>
          <w:rFonts w:ascii="Montserrat" w:hAnsi="Montserrat"/>
          <w:sz w:val="20"/>
          <w:szCs w:val="20"/>
        </w:rPr>
        <w:tab/>
      </w:r>
      <w:r w:rsidR="00E7135D">
        <w:rPr>
          <w:rFonts w:ascii="Montserrat" w:hAnsi="Montserrat"/>
          <w:sz w:val="20"/>
          <w:szCs w:val="20"/>
        </w:rPr>
        <w:tab/>
        <w:t>Jung</w:t>
      </w:r>
      <w:r w:rsidR="00D95FC1">
        <w:rPr>
          <w:rFonts w:ascii="Montserrat" w:hAnsi="Montserrat"/>
          <w:sz w:val="20"/>
          <w:szCs w:val="20"/>
        </w:rPr>
        <w:t>h</w:t>
      </w:r>
      <w:r w:rsidR="00E7135D">
        <w:rPr>
          <w:rFonts w:ascii="Montserrat" w:hAnsi="Montserrat"/>
          <w:sz w:val="20"/>
          <w:szCs w:val="20"/>
        </w:rPr>
        <w:t>ee Song, Korea</w:t>
      </w:r>
    </w:p>
    <w:p w14:paraId="732CD6E4" w14:textId="0437E519" w:rsidR="00D95FC1" w:rsidRDefault="00090CEB" w:rsidP="008E5240">
      <w:pPr>
        <w:spacing w:after="0"/>
        <w:ind w:left="1440"/>
        <w:rPr>
          <w:rFonts w:ascii="Montserrat" w:hAnsi="Montserrat"/>
          <w:sz w:val="20"/>
          <w:szCs w:val="20"/>
        </w:rPr>
      </w:pPr>
      <w:r>
        <w:rPr>
          <w:rFonts w:ascii="Montserrat" w:hAnsi="Montserrat"/>
          <w:sz w:val="20"/>
          <w:szCs w:val="20"/>
        </w:rPr>
        <w:t>Guru Madhavan, United States</w:t>
      </w:r>
      <w:r>
        <w:rPr>
          <w:rFonts w:ascii="Montserrat" w:hAnsi="Montserrat"/>
          <w:sz w:val="20"/>
          <w:szCs w:val="20"/>
        </w:rPr>
        <w:tab/>
      </w:r>
      <w:r>
        <w:rPr>
          <w:rFonts w:ascii="Montserrat" w:hAnsi="Montserrat"/>
          <w:sz w:val="20"/>
          <w:szCs w:val="20"/>
        </w:rPr>
        <w:tab/>
      </w:r>
      <w:r>
        <w:rPr>
          <w:rFonts w:ascii="Montserrat" w:hAnsi="Montserrat"/>
          <w:sz w:val="20"/>
          <w:szCs w:val="20"/>
        </w:rPr>
        <w:tab/>
      </w:r>
      <w:r w:rsidR="00EE205C">
        <w:rPr>
          <w:rFonts w:ascii="Montserrat" w:hAnsi="Montserrat"/>
          <w:sz w:val="20"/>
          <w:szCs w:val="20"/>
        </w:rPr>
        <w:t>Chanmi Lee, Korea</w:t>
      </w:r>
    </w:p>
    <w:p w14:paraId="52097EF4" w14:textId="7BBC4B15" w:rsidR="00EE205C" w:rsidRDefault="00D3578C" w:rsidP="008E5240">
      <w:pPr>
        <w:spacing w:after="0"/>
        <w:ind w:left="1440"/>
        <w:rPr>
          <w:rFonts w:ascii="Montserrat" w:hAnsi="Montserrat"/>
          <w:sz w:val="20"/>
          <w:szCs w:val="20"/>
        </w:rPr>
      </w:pPr>
      <w:r>
        <w:rPr>
          <w:rFonts w:ascii="Montserrat" w:hAnsi="Montserrat"/>
          <w:sz w:val="20"/>
          <w:szCs w:val="20"/>
        </w:rPr>
        <w:t>Liu Chang, China</w:t>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WAN</w:t>
      </w:r>
      <w:r w:rsidR="005F6803">
        <w:rPr>
          <w:rFonts w:ascii="Montserrat" w:hAnsi="Montserrat"/>
          <w:sz w:val="20"/>
          <w:szCs w:val="20"/>
        </w:rPr>
        <w:t>G</w:t>
      </w:r>
      <w:r>
        <w:rPr>
          <w:rFonts w:ascii="Montserrat" w:hAnsi="Montserrat"/>
          <w:sz w:val="20"/>
          <w:szCs w:val="20"/>
        </w:rPr>
        <w:t xml:space="preserve"> Chen, China</w:t>
      </w:r>
    </w:p>
    <w:p w14:paraId="6B31484A" w14:textId="51568320" w:rsidR="008C5206" w:rsidRDefault="008C5206" w:rsidP="008E5240">
      <w:pPr>
        <w:spacing w:after="0"/>
        <w:ind w:left="1440"/>
        <w:rPr>
          <w:rFonts w:ascii="Montserrat" w:hAnsi="Montserrat"/>
          <w:sz w:val="20"/>
          <w:szCs w:val="20"/>
        </w:rPr>
      </w:pPr>
      <w:r>
        <w:rPr>
          <w:rFonts w:ascii="Montserrat" w:hAnsi="Montserrat"/>
          <w:sz w:val="20"/>
          <w:szCs w:val="20"/>
        </w:rPr>
        <w:t>Raham</w:t>
      </w:r>
      <w:r w:rsidR="00176F1E">
        <w:rPr>
          <w:rFonts w:ascii="Montserrat" w:hAnsi="Montserrat"/>
          <w:sz w:val="20"/>
          <w:szCs w:val="20"/>
        </w:rPr>
        <w:t>o</w:t>
      </w:r>
      <w:r>
        <w:rPr>
          <w:rFonts w:ascii="Montserrat" w:hAnsi="Montserrat"/>
          <w:sz w:val="20"/>
          <w:szCs w:val="20"/>
        </w:rPr>
        <w:t>n Bello, Nigeria</w:t>
      </w:r>
      <w:r w:rsidR="00176F1E">
        <w:rPr>
          <w:rFonts w:ascii="Montserrat" w:hAnsi="Montserrat"/>
          <w:sz w:val="20"/>
          <w:szCs w:val="20"/>
        </w:rPr>
        <w:tab/>
      </w:r>
      <w:r w:rsidR="00176F1E">
        <w:rPr>
          <w:rFonts w:ascii="Montserrat" w:hAnsi="Montserrat"/>
          <w:sz w:val="20"/>
          <w:szCs w:val="20"/>
        </w:rPr>
        <w:tab/>
      </w:r>
      <w:r w:rsidR="00176F1E">
        <w:rPr>
          <w:rFonts w:ascii="Montserrat" w:hAnsi="Montserrat"/>
          <w:sz w:val="20"/>
          <w:szCs w:val="20"/>
        </w:rPr>
        <w:tab/>
      </w:r>
      <w:r w:rsidR="00176F1E">
        <w:rPr>
          <w:rFonts w:ascii="Montserrat" w:hAnsi="Montserrat"/>
          <w:sz w:val="20"/>
          <w:szCs w:val="20"/>
        </w:rPr>
        <w:tab/>
        <w:t>Martin Bech, Denmark</w:t>
      </w:r>
    </w:p>
    <w:p w14:paraId="55964DF6" w14:textId="66F2FB26" w:rsidR="004D7CEA" w:rsidRDefault="00593E73" w:rsidP="008E5240">
      <w:pPr>
        <w:spacing w:after="0"/>
        <w:ind w:left="1440"/>
        <w:rPr>
          <w:rFonts w:ascii="Montserrat" w:hAnsi="Montserrat"/>
          <w:sz w:val="20"/>
          <w:szCs w:val="20"/>
        </w:rPr>
      </w:pPr>
      <w:r>
        <w:rPr>
          <w:rFonts w:ascii="Montserrat" w:hAnsi="Montserrat"/>
          <w:sz w:val="20"/>
          <w:szCs w:val="20"/>
        </w:rPr>
        <w:t>Stane Pejovnik, Slovenia (virtual)</w:t>
      </w:r>
      <w:r w:rsidR="009C7543">
        <w:rPr>
          <w:rFonts w:ascii="Montserrat" w:hAnsi="Montserrat"/>
          <w:sz w:val="20"/>
          <w:szCs w:val="20"/>
        </w:rPr>
        <w:tab/>
      </w:r>
      <w:r w:rsidR="009C7543">
        <w:rPr>
          <w:rFonts w:ascii="Montserrat" w:hAnsi="Montserrat"/>
          <w:sz w:val="20"/>
          <w:szCs w:val="20"/>
        </w:rPr>
        <w:tab/>
      </w:r>
      <w:r w:rsidR="009C7543">
        <w:rPr>
          <w:rFonts w:ascii="Montserrat" w:hAnsi="Montserrat"/>
          <w:sz w:val="20"/>
          <w:szCs w:val="20"/>
        </w:rPr>
        <w:tab/>
        <w:t>Zhu Yu, China (virtual)</w:t>
      </w:r>
      <w:r>
        <w:rPr>
          <w:rFonts w:ascii="Montserrat" w:hAnsi="Montserrat"/>
          <w:sz w:val="20"/>
          <w:szCs w:val="20"/>
        </w:rPr>
        <w:tab/>
      </w:r>
      <w:r>
        <w:rPr>
          <w:rFonts w:ascii="Montserrat" w:hAnsi="Montserrat"/>
          <w:sz w:val="20"/>
          <w:szCs w:val="20"/>
        </w:rPr>
        <w:tab/>
      </w:r>
      <w:r>
        <w:rPr>
          <w:rFonts w:ascii="Montserrat" w:hAnsi="Montserrat"/>
          <w:sz w:val="20"/>
          <w:szCs w:val="20"/>
        </w:rPr>
        <w:tab/>
      </w:r>
    </w:p>
    <w:p w14:paraId="44798A65" w14:textId="5B63FE56" w:rsidR="008E5240" w:rsidRPr="00CD3EB8" w:rsidRDefault="00A776A7" w:rsidP="009C7543">
      <w:pPr>
        <w:spacing w:after="0"/>
        <w:ind w:left="1440"/>
        <w:rPr>
          <w:rFonts w:ascii="Montserrat" w:hAnsi="Montserrat"/>
          <w:b/>
          <w:bCs/>
          <w:sz w:val="24"/>
          <w:szCs w:val="24"/>
        </w:rPr>
      </w:pPr>
      <w:r>
        <w:rPr>
          <w:rFonts w:ascii="Montserrat" w:hAnsi="Montserrat"/>
          <w:sz w:val="20"/>
          <w:szCs w:val="20"/>
        </w:rPr>
        <w:tab/>
      </w:r>
    </w:p>
    <w:p w14:paraId="56A4B6B6" w14:textId="3802FE56" w:rsidR="002017EF" w:rsidRPr="0004504D" w:rsidRDefault="0058208D" w:rsidP="002017EF">
      <w:pPr>
        <w:spacing w:after="240"/>
        <w:ind w:left="1440"/>
        <w:jc w:val="center"/>
        <w:rPr>
          <w:rFonts w:ascii="Montserrat" w:hAnsi="Montserrat"/>
          <w:b/>
          <w:bCs/>
          <w:sz w:val="24"/>
          <w:szCs w:val="24"/>
        </w:rPr>
      </w:pPr>
      <w:r w:rsidRPr="0004504D">
        <w:rPr>
          <w:rFonts w:ascii="Montserrat" w:hAnsi="Montserrat"/>
          <w:b/>
          <w:bCs/>
          <w:sz w:val="24"/>
          <w:szCs w:val="24"/>
        </w:rPr>
        <w:t>Meeting Summary</w:t>
      </w:r>
    </w:p>
    <w:p w14:paraId="3101E81C" w14:textId="39D4F776" w:rsidR="0004504D" w:rsidRPr="00E23312" w:rsidRDefault="0004504D" w:rsidP="00E23312">
      <w:pPr>
        <w:spacing w:after="120" w:line="276" w:lineRule="auto"/>
        <w:ind w:left="1440"/>
        <w:rPr>
          <w:rFonts w:ascii="Merriweather" w:hAnsi="Merriweather"/>
          <w:sz w:val="18"/>
          <w:szCs w:val="18"/>
        </w:rPr>
      </w:pPr>
      <w:r w:rsidRPr="00E23312">
        <w:rPr>
          <w:rFonts w:ascii="Merriweather" w:hAnsi="Merriweather"/>
          <w:sz w:val="18"/>
          <w:szCs w:val="18"/>
        </w:rPr>
        <w:t xml:space="preserve">CAETS President Mika Hannula convened the </w:t>
      </w:r>
      <w:r w:rsidR="00E23312" w:rsidRPr="00E23312">
        <w:rPr>
          <w:rFonts w:ascii="Merriweather" w:hAnsi="Merriweather"/>
          <w:sz w:val="18"/>
          <w:szCs w:val="18"/>
        </w:rPr>
        <w:t xml:space="preserve">Council </w:t>
      </w:r>
      <w:r w:rsidRPr="00E23312">
        <w:rPr>
          <w:rFonts w:ascii="Merriweather" w:hAnsi="Merriweather"/>
          <w:sz w:val="18"/>
          <w:szCs w:val="18"/>
        </w:rPr>
        <w:t>Meeting at 14</w:t>
      </w:r>
      <w:r w:rsidR="002017EF" w:rsidRPr="00E23312">
        <w:rPr>
          <w:rFonts w:ascii="Merriweather" w:hAnsi="Merriweather"/>
          <w:sz w:val="18"/>
          <w:szCs w:val="18"/>
        </w:rPr>
        <w:t>50</w:t>
      </w:r>
      <w:r w:rsidR="001B1FA5" w:rsidRPr="00E23312">
        <w:rPr>
          <w:rFonts w:ascii="Merriweather" w:hAnsi="Merriweather"/>
          <w:sz w:val="18"/>
          <w:szCs w:val="18"/>
        </w:rPr>
        <w:t xml:space="preserve">, </w:t>
      </w:r>
      <w:r w:rsidR="00DA24A4" w:rsidRPr="00E23312">
        <w:rPr>
          <w:rFonts w:ascii="Merriweather" w:hAnsi="Merriweather"/>
          <w:sz w:val="18"/>
          <w:szCs w:val="18"/>
        </w:rPr>
        <w:t>providing opening remarks and welcoming all attendees.</w:t>
      </w:r>
    </w:p>
    <w:p w14:paraId="456C5F9A" w14:textId="096FE84D" w:rsidR="00DA24A4" w:rsidRDefault="00DF6E12" w:rsidP="00E23312">
      <w:pPr>
        <w:spacing w:after="120" w:line="276" w:lineRule="auto"/>
        <w:ind w:left="1440"/>
        <w:rPr>
          <w:rFonts w:ascii="Merriweather" w:hAnsi="Merriweather"/>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DA24A4" w:rsidRPr="00E23312">
        <w:rPr>
          <w:rFonts w:ascii="Merriweather" w:hAnsi="Merriweather"/>
          <w:sz w:val="18"/>
          <w:szCs w:val="18"/>
        </w:rPr>
        <w:t xml:space="preserve">The </w:t>
      </w:r>
      <w:r w:rsidR="0056483E" w:rsidRPr="00E23312">
        <w:rPr>
          <w:rFonts w:ascii="Merriweather" w:hAnsi="Merriweather"/>
          <w:sz w:val="18"/>
          <w:szCs w:val="18"/>
        </w:rPr>
        <w:t>Meeting Agenda was approved with the addition of a presentation by Nev</w:t>
      </w:r>
      <w:r w:rsidR="00CD3EB8" w:rsidRPr="00E23312">
        <w:rPr>
          <w:rFonts w:ascii="Merriweather" w:hAnsi="Merriweather"/>
          <w:sz w:val="18"/>
          <w:szCs w:val="18"/>
        </w:rPr>
        <w:t>e</w:t>
      </w:r>
      <w:r w:rsidR="00E23312" w:rsidRPr="00E23312">
        <w:rPr>
          <w:rFonts w:ascii="Merriweather" w:hAnsi="Merriweather"/>
          <w:sz w:val="18"/>
          <w:szCs w:val="18"/>
        </w:rPr>
        <w:t>n Duic, Chair of the Working Group on e-Mobility.</w:t>
      </w:r>
    </w:p>
    <w:p w14:paraId="2BC921C9" w14:textId="3AC3D4E9" w:rsidR="008823F0" w:rsidRDefault="00DF6E12" w:rsidP="00E23312">
      <w:pPr>
        <w:spacing w:after="120" w:line="276" w:lineRule="auto"/>
        <w:ind w:left="1440"/>
        <w:rPr>
          <w:rFonts w:ascii="Merriweather" w:hAnsi="Merriweather"/>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8823F0">
        <w:rPr>
          <w:rFonts w:ascii="Merriweather" w:hAnsi="Merriweather"/>
          <w:sz w:val="18"/>
          <w:szCs w:val="18"/>
        </w:rPr>
        <w:t xml:space="preserve">Minutes from the 10 October 2023 Council </w:t>
      </w:r>
      <w:r w:rsidR="00382D26">
        <w:rPr>
          <w:rFonts w:ascii="Merriweather" w:hAnsi="Merriweather"/>
          <w:sz w:val="18"/>
          <w:szCs w:val="18"/>
        </w:rPr>
        <w:t>Meeting were approved as presented.</w:t>
      </w:r>
    </w:p>
    <w:p w14:paraId="38EF4A4D" w14:textId="32477DE8" w:rsidR="00F300BC" w:rsidRDefault="001F38EE" w:rsidP="00AB4494">
      <w:pPr>
        <w:spacing w:after="60" w:line="276" w:lineRule="auto"/>
        <w:ind w:left="1440"/>
        <w:rPr>
          <w:rFonts w:ascii="Merriweather" w:hAnsi="Merriweather"/>
          <w:sz w:val="18"/>
          <w:szCs w:val="18"/>
        </w:rPr>
      </w:pPr>
      <w:r w:rsidRPr="001F38EE">
        <w:rPr>
          <w:rFonts w:ascii="Merriweather" w:hAnsi="Merriweather"/>
          <w:b/>
          <w:bCs/>
          <w:sz w:val="18"/>
          <w:szCs w:val="18"/>
        </w:rPr>
        <w:t>Report from Board Meeting:</w:t>
      </w:r>
      <w:r>
        <w:rPr>
          <w:rFonts w:ascii="Merriweather" w:hAnsi="Merriweather"/>
          <w:sz w:val="18"/>
          <w:szCs w:val="18"/>
        </w:rPr>
        <w:t xml:space="preserve">  </w:t>
      </w:r>
      <w:r w:rsidR="00382D26">
        <w:rPr>
          <w:rFonts w:ascii="Merriweather" w:hAnsi="Merriweather"/>
          <w:sz w:val="18"/>
          <w:szCs w:val="18"/>
        </w:rPr>
        <w:t>CAETS Secretary/Treasurer Ruth David</w:t>
      </w:r>
      <w:r w:rsidR="00F300BC">
        <w:rPr>
          <w:rFonts w:ascii="Merriweather" w:hAnsi="Merriweather"/>
          <w:sz w:val="18"/>
          <w:szCs w:val="18"/>
        </w:rPr>
        <w:t xml:space="preserve"> </w:t>
      </w:r>
      <w:r w:rsidR="00716860">
        <w:rPr>
          <w:rFonts w:ascii="Merriweather" w:hAnsi="Merriweather"/>
          <w:sz w:val="18"/>
          <w:szCs w:val="18"/>
        </w:rPr>
        <w:t xml:space="preserve">summarized key </w:t>
      </w:r>
      <w:r w:rsidR="00245712">
        <w:rPr>
          <w:rFonts w:ascii="Merriweather" w:hAnsi="Merriweather"/>
          <w:sz w:val="18"/>
          <w:szCs w:val="18"/>
        </w:rPr>
        <w:t>items from</w:t>
      </w:r>
      <w:r w:rsidR="00F300BC">
        <w:rPr>
          <w:rFonts w:ascii="Merriweather" w:hAnsi="Merriweather"/>
          <w:sz w:val="18"/>
          <w:szCs w:val="18"/>
        </w:rPr>
        <w:t xml:space="preserve"> the 1 July 2024 Board Meeting, addressing the following items:</w:t>
      </w:r>
    </w:p>
    <w:p w14:paraId="69690FC3" w14:textId="5A5632A7" w:rsidR="00382D26" w:rsidRPr="00F300BC" w:rsidRDefault="00F300BC" w:rsidP="00AB4494">
      <w:pPr>
        <w:pStyle w:val="ListParagraph"/>
        <w:numPr>
          <w:ilvl w:val="0"/>
          <w:numId w:val="2"/>
        </w:numPr>
        <w:spacing w:after="60" w:line="276" w:lineRule="auto"/>
        <w:ind w:left="1800"/>
        <w:rPr>
          <w:rFonts w:ascii="Merriweather" w:hAnsi="Merriweather"/>
          <w:sz w:val="18"/>
          <w:szCs w:val="18"/>
        </w:rPr>
      </w:pPr>
      <w:r w:rsidRPr="00F300BC">
        <w:rPr>
          <w:rFonts w:ascii="Merriweather" w:hAnsi="Merriweather"/>
          <w:sz w:val="18"/>
          <w:szCs w:val="18"/>
        </w:rPr>
        <w:t xml:space="preserve">The Treasurer </w:t>
      </w:r>
      <w:r w:rsidR="00EC2E89" w:rsidRPr="00F300BC">
        <w:rPr>
          <w:rFonts w:ascii="Merriweather" w:hAnsi="Merriweather"/>
          <w:sz w:val="18"/>
          <w:szCs w:val="18"/>
        </w:rPr>
        <w:t>reported</w:t>
      </w:r>
      <w:r w:rsidR="00986078" w:rsidRPr="00F300BC">
        <w:rPr>
          <w:rFonts w:ascii="Merriweather" w:hAnsi="Merriweather"/>
          <w:sz w:val="18"/>
          <w:szCs w:val="18"/>
        </w:rPr>
        <w:t xml:space="preserve"> that the 2023 audit of CAETS financials </w:t>
      </w:r>
      <w:r w:rsidR="00D92CE3" w:rsidRPr="00F300BC">
        <w:rPr>
          <w:rFonts w:ascii="Merriweather" w:hAnsi="Merriweather"/>
          <w:sz w:val="18"/>
          <w:szCs w:val="18"/>
        </w:rPr>
        <w:t>was completed without issue.  The final Audit Report</w:t>
      </w:r>
      <w:r w:rsidR="00283D7B" w:rsidRPr="00F300BC">
        <w:rPr>
          <w:rFonts w:ascii="Merriweather" w:hAnsi="Merriweather"/>
          <w:sz w:val="18"/>
          <w:szCs w:val="18"/>
        </w:rPr>
        <w:t xml:space="preserve">, signed by the CAETS Audit Committee, which is Chaired by Jaime Dominguez, Spain, </w:t>
      </w:r>
      <w:r w:rsidR="00C4423D" w:rsidRPr="00F300BC">
        <w:rPr>
          <w:rFonts w:ascii="Merriweather" w:hAnsi="Merriweather"/>
          <w:sz w:val="18"/>
          <w:szCs w:val="18"/>
        </w:rPr>
        <w:t>was included in advance meeting materials.</w:t>
      </w:r>
      <w:r w:rsidR="00EC2E89" w:rsidRPr="00F300BC">
        <w:rPr>
          <w:rFonts w:ascii="Merriweather" w:hAnsi="Merriweather"/>
          <w:sz w:val="18"/>
          <w:szCs w:val="18"/>
        </w:rPr>
        <w:t xml:space="preserve">  </w:t>
      </w:r>
    </w:p>
    <w:p w14:paraId="68976EF7" w14:textId="77777777" w:rsidR="009E2481" w:rsidRDefault="009E2481" w:rsidP="00DB1937">
      <w:pPr>
        <w:spacing w:after="120" w:line="276" w:lineRule="auto"/>
        <w:ind w:left="1080"/>
        <w:rPr>
          <w:rFonts w:ascii="Merriweather" w:hAnsi="Merriweather"/>
          <w:sz w:val="18"/>
          <w:szCs w:val="18"/>
        </w:rPr>
      </w:pPr>
    </w:p>
    <w:p w14:paraId="619F08E6" w14:textId="77777777" w:rsidR="009E2481" w:rsidRDefault="009E2481" w:rsidP="00DB1937">
      <w:pPr>
        <w:spacing w:after="120" w:line="276" w:lineRule="auto"/>
        <w:ind w:left="1080"/>
        <w:rPr>
          <w:rFonts w:ascii="Merriweather" w:hAnsi="Merriweather"/>
          <w:sz w:val="18"/>
          <w:szCs w:val="18"/>
        </w:rPr>
      </w:pPr>
    </w:p>
    <w:p w14:paraId="16F44FD3" w14:textId="3DDC4BFE" w:rsidR="00D46877" w:rsidRPr="00D46877" w:rsidRDefault="007E4DA5" w:rsidP="00D46877">
      <w:pPr>
        <w:pStyle w:val="ListParagraph"/>
        <w:numPr>
          <w:ilvl w:val="0"/>
          <w:numId w:val="2"/>
        </w:numPr>
        <w:spacing w:after="60" w:line="276" w:lineRule="auto"/>
        <w:ind w:left="1800"/>
        <w:contextualSpacing w:val="0"/>
        <w:rPr>
          <w:rFonts w:ascii="Merriweather" w:hAnsi="Merriweather"/>
          <w:sz w:val="18"/>
          <w:szCs w:val="18"/>
        </w:rPr>
      </w:pPr>
      <w:r w:rsidRPr="00BA410E">
        <w:rPr>
          <w:rFonts w:ascii="Merriweather" w:hAnsi="Merriweather"/>
          <w:sz w:val="18"/>
          <w:szCs w:val="18"/>
        </w:rPr>
        <w:t xml:space="preserve">The Treasurer </w:t>
      </w:r>
      <w:r w:rsidR="00F96AE7" w:rsidRPr="00BA410E">
        <w:rPr>
          <w:rFonts w:ascii="Merriweather" w:hAnsi="Merriweather"/>
          <w:sz w:val="18"/>
          <w:szCs w:val="18"/>
        </w:rPr>
        <w:t>discussed</w:t>
      </w:r>
      <w:r w:rsidR="00274E19" w:rsidRPr="00BA410E">
        <w:rPr>
          <w:rFonts w:ascii="Merriweather" w:hAnsi="Merriweather"/>
          <w:sz w:val="18"/>
          <w:szCs w:val="18"/>
        </w:rPr>
        <w:t xml:space="preserve"> 2024 year-to-date</w:t>
      </w:r>
      <w:r w:rsidR="00F96AE7" w:rsidRPr="00BA410E">
        <w:rPr>
          <w:rFonts w:ascii="Merriweather" w:hAnsi="Merriweather"/>
          <w:sz w:val="18"/>
          <w:szCs w:val="18"/>
        </w:rPr>
        <w:t xml:space="preserve"> </w:t>
      </w:r>
      <w:r w:rsidR="009E2481" w:rsidRPr="00BA410E">
        <w:rPr>
          <w:rFonts w:ascii="Merriweather" w:hAnsi="Merriweather"/>
          <w:sz w:val="18"/>
          <w:szCs w:val="18"/>
        </w:rPr>
        <w:t>O</w:t>
      </w:r>
      <w:r w:rsidR="00F96AE7" w:rsidRPr="00BA410E">
        <w:rPr>
          <w:rFonts w:ascii="Merriweather" w:hAnsi="Merriweather"/>
          <w:sz w:val="18"/>
          <w:szCs w:val="18"/>
        </w:rPr>
        <w:t xml:space="preserve">perating </w:t>
      </w:r>
      <w:r w:rsidR="009E2481" w:rsidRPr="00BA410E">
        <w:rPr>
          <w:rFonts w:ascii="Merriweather" w:hAnsi="Merriweather"/>
          <w:sz w:val="18"/>
          <w:szCs w:val="18"/>
        </w:rPr>
        <w:t>E</w:t>
      </w:r>
      <w:r w:rsidR="00F96AE7" w:rsidRPr="00BA410E">
        <w:rPr>
          <w:rFonts w:ascii="Merriweather" w:hAnsi="Merriweather"/>
          <w:sz w:val="18"/>
          <w:szCs w:val="18"/>
        </w:rPr>
        <w:t>xpenses, not</w:t>
      </w:r>
      <w:r w:rsidR="00E90455" w:rsidRPr="00BA410E">
        <w:rPr>
          <w:rFonts w:ascii="Merriweather" w:hAnsi="Merriweather"/>
          <w:sz w:val="18"/>
          <w:szCs w:val="18"/>
        </w:rPr>
        <w:t>ing</w:t>
      </w:r>
      <w:r w:rsidR="00F96AE7" w:rsidRPr="00BA410E">
        <w:rPr>
          <w:rFonts w:ascii="Merriweather" w:hAnsi="Merriweather"/>
          <w:sz w:val="18"/>
          <w:szCs w:val="18"/>
        </w:rPr>
        <w:t xml:space="preserve"> that she expected to </w:t>
      </w:r>
      <w:r w:rsidR="00E90455" w:rsidRPr="00BA410E">
        <w:rPr>
          <w:rFonts w:ascii="Merriweather" w:hAnsi="Merriweather"/>
          <w:sz w:val="18"/>
          <w:szCs w:val="18"/>
        </w:rPr>
        <w:t xml:space="preserve">end the year under-budget.  </w:t>
      </w:r>
      <w:r w:rsidR="009E2481" w:rsidRPr="00BA410E">
        <w:rPr>
          <w:rFonts w:ascii="Merriweather" w:hAnsi="Merriweather"/>
          <w:sz w:val="18"/>
          <w:szCs w:val="18"/>
        </w:rPr>
        <w:t xml:space="preserve">She also noted that Reserve Expenses were incurred by </w:t>
      </w:r>
      <w:r w:rsidR="00F5372F" w:rsidRPr="00BA410E">
        <w:rPr>
          <w:rFonts w:ascii="Merriweather" w:hAnsi="Merriweather"/>
          <w:sz w:val="18"/>
          <w:szCs w:val="18"/>
        </w:rPr>
        <w:t>a</w:t>
      </w:r>
      <w:r w:rsidR="009E2481" w:rsidRPr="00BA410E">
        <w:rPr>
          <w:rFonts w:ascii="Merriweather" w:hAnsi="Merriweather"/>
          <w:sz w:val="18"/>
          <w:szCs w:val="18"/>
        </w:rPr>
        <w:t xml:space="preserve"> visit to the Singapore Academy of Engineering</w:t>
      </w:r>
      <w:r w:rsidR="00F5372F" w:rsidRPr="00BA410E">
        <w:rPr>
          <w:rFonts w:ascii="Merriweather" w:hAnsi="Merriweather"/>
          <w:sz w:val="18"/>
          <w:szCs w:val="18"/>
        </w:rPr>
        <w:t xml:space="preserve"> by the Committee</w:t>
      </w:r>
      <w:r w:rsidR="00B06023" w:rsidRPr="00BA410E">
        <w:rPr>
          <w:rFonts w:ascii="Merriweather" w:hAnsi="Merriweather"/>
          <w:sz w:val="18"/>
          <w:szCs w:val="18"/>
        </w:rPr>
        <w:t xml:space="preserve"> that reviewed the </w:t>
      </w:r>
      <w:r w:rsidR="00413685">
        <w:rPr>
          <w:rFonts w:ascii="Merriweather" w:hAnsi="Merriweather"/>
          <w:sz w:val="18"/>
          <w:szCs w:val="18"/>
        </w:rPr>
        <w:t xml:space="preserve">2023 </w:t>
      </w:r>
      <w:r w:rsidR="00B06023" w:rsidRPr="00BA410E">
        <w:rPr>
          <w:rFonts w:ascii="Merriweather" w:hAnsi="Merriweather"/>
          <w:sz w:val="18"/>
          <w:szCs w:val="18"/>
        </w:rPr>
        <w:t>membership application</w:t>
      </w:r>
      <w:r w:rsidR="009E2481" w:rsidRPr="00BA410E">
        <w:rPr>
          <w:rFonts w:ascii="Merriweather" w:hAnsi="Merriweather"/>
          <w:sz w:val="18"/>
          <w:szCs w:val="18"/>
        </w:rPr>
        <w:t>.</w:t>
      </w:r>
    </w:p>
    <w:p w14:paraId="5A09970A" w14:textId="59FA4273" w:rsidR="00274E19" w:rsidRPr="00BA410E" w:rsidRDefault="003B646B" w:rsidP="00D46877">
      <w:pPr>
        <w:pStyle w:val="ListParagraph"/>
        <w:numPr>
          <w:ilvl w:val="0"/>
          <w:numId w:val="2"/>
        </w:numPr>
        <w:spacing w:after="60" w:line="276" w:lineRule="auto"/>
        <w:ind w:left="1800"/>
        <w:contextualSpacing w:val="0"/>
        <w:rPr>
          <w:rFonts w:ascii="Merriweather" w:hAnsi="Merriweather"/>
          <w:sz w:val="18"/>
          <w:szCs w:val="18"/>
        </w:rPr>
      </w:pPr>
      <w:r w:rsidRPr="00BA410E">
        <w:rPr>
          <w:rFonts w:ascii="Merriweather" w:hAnsi="Merriweather"/>
          <w:sz w:val="18"/>
          <w:szCs w:val="18"/>
        </w:rPr>
        <w:t xml:space="preserve">The Treasurer presented the 2025 Operating Budget </w:t>
      </w:r>
      <w:r w:rsidR="0054059B">
        <w:rPr>
          <w:rFonts w:ascii="Merriweather" w:hAnsi="Merriweather"/>
          <w:sz w:val="18"/>
          <w:szCs w:val="18"/>
        </w:rPr>
        <w:t>as</w:t>
      </w:r>
      <w:r w:rsidRPr="00BA410E">
        <w:rPr>
          <w:rFonts w:ascii="Merriweather" w:hAnsi="Merriweather"/>
          <w:sz w:val="18"/>
          <w:szCs w:val="18"/>
        </w:rPr>
        <w:t xml:space="preserve"> approved by the Board on 1 July, noting slight increases in projected expense</w:t>
      </w:r>
      <w:r w:rsidR="00F81EE1" w:rsidRPr="00BA410E">
        <w:rPr>
          <w:rFonts w:ascii="Merriweather" w:hAnsi="Merriweather"/>
          <w:sz w:val="18"/>
          <w:szCs w:val="18"/>
        </w:rPr>
        <w:t>s, while total projected expenses remain</w:t>
      </w:r>
      <w:r w:rsidR="00C8738D" w:rsidRPr="00BA410E">
        <w:rPr>
          <w:rFonts w:ascii="Merriweather" w:hAnsi="Merriweather"/>
          <w:sz w:val="18"/>
          <w:szCs w:val="18"/>
        </w:rPr>
        <w:t xml:space="preserve"> below projected revenues.</w:t>
      </w:r>
    </w:p>
    <w:p w14:paraId="4A4EECDB" w14:textId="5B8DD964" w:rsidR="00C8738D" w:rsidRPr="00413685" w:rsidRDefault="00C8738D" w:rsidP="00D46877">
      <w:pPr>
        <w:pStyle w:val="ListParagraph"/>
        <w:numPr>
          <w:ilvl w:val="0"/>
          <w:numId w:val="2"/>
        </w:numPr>
        <w:spacing w:after="60" w:line="276" w:lineRule="auto"/>
        <w:ind w:left="1800"/>
        <w:contextualSpacing w:val="0"/>
        <w:rPr>
          <w:rFonts w:ascii="Merriweather" w:hAnsi="Merriweather"/>
          <w:sz w:val="18"/>
          <w:szCs w:val="18"/>
        </w:rPr>
      </w:pPr>
      <w:r w:rsidRPr="00BA410E">
        <w:rPr>
          <w:rFonts w:ascii="Merriweather" w:hAnsi="Merriweather"/>
          <w:sz w:val="18"/>
          <w:szCs w:val="18"/>
        </w:rPr>
        <w:t xml:space="preserve">The Secretary briefly discussed the 2024 CAETS Member Survey, </w:t>
      </w:r>
      <w:r w:rsidR="00F1470E" w:rsidRPr="00BA410E">
        <w:rPr>
          <w:rFonts w:ascii="Merriweather" w:hAnsi="Merriweather"/>
          <w:sz w:val="18"/>
          <w:szCs w:val="18"/>
        </w:rPr>
        <w:t xml:space="preserve">observing that fewer than half of CAETS member academies responded.  A summary of the responses was provided in advance meeting materials.  She reported that the Board agreed the survey should be re-sent to members who did not respond to the first query, </w:t>
      </w:r>
      <w:r w:rsidR="0095541E">
        <w:rPr>
          <w:rFonts w:ascii="Merriweather" w:hAnsi="Merriweather"/>
          <w:sz w:val="18"/>
          <w:szCs w:val="18"/>
        </w:rPr>
        <w:t>encouraging their participation</w:t>
      </w:r>
      <w:r w:rsidR="00F1470E" w:rsidRPr="00BA410E">
        <w:rPr>
          <w:rFonts w:ascii="Merriweather" w:hAnsi="Merriweather"/>
          <w:sz w:val="18"/>
          <w:szCs w:val="18"/>
        </w:rPr>
        <w:t xml:space="preserve">.  </w:t>
      </w:r>
      <w:r w:rsidR="00822EEB" w:rsidRPr="00BA410E">
        <w:rPr>
          <w:rFonts w:ascii="Merriweather" w:hAnsi="Merriweather"/>
          <w:i/>
          <w:iCs/>
          <w:sz w:val="18"/>
          <w:szCs w:val="18"/>
        </w:rPr>
        <w:t>[The second request for responses was disseminated on 1 August with responses due 1 September 2024.</w:t>
      </w:r>
      <w:r w:rsidR="00EF3788">
        <w:rPr>
          <w:rFonts w:ascii="Merriweather" w:hAnsi="Merriweather"/>
          <w:i/>
          <w:iCs/>
          <w:sz w:val="18"/>
          <w:szCs w:val="18"/>
        </w:rPr>
        <w:t>]</w:t>
      </w:r>
    </w:p>
    <w:p w14:paraId="5D6A4545" w14:textId="352324D4" w:rsidR="00413685" w:rsidRDefault="00CB3C98" w:rsidP="00D46877">
      <w:pPr>
        <w:pStyle w:val="ListParagraph"/>
        <w:numPr>
          <w:ilvl w:val="0"/>
          <w:numId w:val="2"/>
        </w:numPr>
        <w:spacing w:after="60" w:line="276" w:lineRule="auto"/>
        <w:ind w:left="1800"/>
        <w:contextualSpacing w:val="0"/>
        <w:rPr>
          <w:rFonts w:ascii="Merriweather" w:hAnsi="Merriweather"/>
          <w:sz w:val="18"/>
          <w:szCs w:val="18"/>
        </w:rPr>
      </w:pPr>
      <w:r>
        <w:rPr>
          <w:rFonts w:ascii="Merriweather" w:hAnsi="Merriweather"/>
          <w:sz w:val="18"/>
          <w:szCs w:val="18"/>
        </w:rPr>
        <w:t xml:space="preserve">The Secretary described highlights from </w:t>
      </w:r>
      <w:r w:rsidR="0095541E">
        <w:rPr>
          <w:rFonts w:ascii="Merriweather" w:hAnsi="Merriweather"/>
          <w:sz w:val="18"/>
          <w:szCs w:val="18"/>
        </w:rPr>
        <w:t>a</w:t>
      </w:r>
      <w:r w:rsidR="00082C23">
        <w:rPr>
          <w:rFonts w:ascii="Merriweather" w:hAnsi="Merriweather"/>
          <w:sz w:val="18"/>
          <w:szCs w:val="18"/>
        </w:rPr>
        <w:t xml:space="preserve"> Visiting Committee trip to Singapore</w:t>
      </w:r>
      <w:r w:rsidR="001002E1">
        <w:rPr>
          <w:rFonts w:ascii="Merriweather" w:hAnsi="Merriweather"/>
          <w:sz w:val="18"/>
          <w:szCs w:val="18"/>
        </w:rPr>
        <w:t xml:space="preserve">, which was deemed quite valuable by the participants (Lucas Noldus, Netherlands; Cather Simpson, New Zealand; Ruth David, CAETS Secretariat).  </w:t>
      </w:r>
      <w:r w:rsidR="009145F9">
        <w:rPr>
          <w:rFonts w:ascii="Merriweather" w:hAnsi="Merriweather"/>
          <w:sz w:val="18"/>
          <w:szCs w:val="18"/>
        </w:rPr>
        <w:t xml:space="preserve">CAETS Participants found that Singapore’s Academy of Engineering is actively engaged in critical national programs, has strong ties to Singapore’s top universities, maintains strong ties to industry partners, and is keenly interested in expanding its already </w:t>
      </w:r>
      <w:r w:rsidR="00EA2F10">
        <w:rPr>
          <w:rFonts w:ascii="Merriweather" w:hAnsi="Merriweather"/>
          <w:sz w:val="18"/>
          <w:szCs w:val="18"/>
        </w:rPr>
        <w:t>diverse</w:t>
      </w:r>
      <w:r w:rsidR="009145F9">
        <w:rPr>
          <w:rFonts w:ascii="Merriweather" w:hAnsi="Merriweather"/>
          <w:sz w:val="18"/>
          <w:szCs w:val="18"/>
        </w:rPr>
        <w:t xml:space="preserve"> portfolio of international partnerships via CAETS membership.</w:t>
      </w:r>
    </w:p>
    <w:p w14:paraId="41952853" w14:textId="00D9ED16" w:rsidR="0034622F" w:rsidRDefault="0034622F" w:rsidP="00D46877">
      <w:pPr>
        <w:pStyle w:val="ListParagraph"/>
        <w:numPr>
          <w:ilvl w:val="0"/>
          <w:numId w:val="2"/>
        </w:numPr>
        <w:spacing w:after="60" w:line="276" w:lineRule="auto"/>
        <w:ind w:left="1800"/>
        <w:contextualSpacing w:val="0"/>
        <w:rPr>
          <w:rFonts w:ascii="Merriweather" w:hAnsi="Merriweather"/>
          <w:sz w:val="18"/>
          <w:szCs w:val="18"/>
        </w:rPr>
      </w:pPr>
      <w:r w:rsidRPr="00F87E18">
        <w:rPr>
          <w:rFonts w:ascii="Merriweather" w:hAnsi="Merriweather"/>
          <w:sz w:val="18"/>
          <w:szCs w:val="18"/>
        </w:rPr>
        <w:t xml:space="preserve">A Board discussion focused </w:t>
      </w:r>
      <w:r w:rsidR="00BF01E9" w:rsidRPr="00F87E18">
        <w:rPr>
          <w:rFonts w:ascii="Merriweather" w:hAnsi="Merriweather"/>
          <w:sz w:val="18"/>
          <w:szCs w:val="18"/>
        </w:rPr>
        <w:t xml:space="preserve">on whether it would be beneficial to </w:t>
      </w:r>
      <w:r w:rsidR="00367BA4" w:rsidRPr="00F87E18">
        <w:rPr>
          <w:rFonts w:ascii="Merriweather" w:hAnsi="Merriweather"/>
          <w:sz w:val="18"/>
          <w:szCs w:val="18"/>
        </w:rPr>
        <w:t xml:space="preserve">update CAETS policies to address </w:t>
      </w:r>
      <w:r w:rsidR="003837E0" w:rsidRPr="00F87E18">
        <w:rPr>
          <w:rFonts w:ascii="Merriweather" w:hAnsi="Merriweather"/>
          <w:sz w:val="18"/>
          <w:szCs w:val="18"/>
        </w:rPr>
        <w:t xml:space="preserve">concerns that have arisen in two broad areas.  First, </w:t>
      </w:r>
      <w:r w:rsidRPr="00F87E18">
        <w:rPr>
          <w:rFonts w:ascii="Merriweather" w:hAnsi="Merriweather"/>
          <w:sz w:val="18"/>
          <w:szCs w:val="18"/>
        </w:rPr>
        <w:t>how CAETS might</w:t>
      </w:r>
      <w:r w:rsidR="00293636" w:rsidRPr="00F87E18">
        <w:rPr>
          <w:rFonts w:ascii="Merriweather" w:hAnsi="Merriweather"/>
          <w:sz w:val="18"/>
          <w:szCs w:val="18"/>
        </w:rPr>
        <w:t xml:space="preserve"> more effectively engage small, multi-disciplinary academies in which engineering is a sub-component</w:t>
      </w:r>
      <w:r w:rsidR="00B1339C" w:rsidRPr="00F87E18">
        <w:rPr>
          <w:rFonts w:ascii="Merriweather" w:hAnsi="Merriweather"/>
          <w:sz w:val="18"/>
          <w:szCs w:val="18"/>
        </w:rPr>
        <w:t xml:space="preserve"> </w:t>
      </w:r>
      <w:r w:rsidR="00B71FF2">
        <w:rPr>
          <w:rFonts w:ascii="Merriweather" w:hAnsi="Merriweather"/>
          <w:sz w:val="18"/>
          <w:szCs w:val="18"/>
        </w:rPr>
        <w:t xml:space="preserve">in order </w:t>
      </w:r>
      <w:r w:rsidR="00B1339C" w:rsidRPr="00F87E18">
        <w:rPr>
          <w:rFonts w:ascii="Merriweather" w:hAnsi="Merriweather"/>
          <w:sz w:val="18"/>
          <w:szCs w:val="18"/>
        </w:rPr>
        <w:t>to strengthen the engineering voice in more countries</w:t>
      </w:r>
      <w:r w:rsidR="00D35710" w:rsidRPr="00F87E18">
        <w:rPr>
          <w:rFonts w:ascii="Merriweather" w:hAnsi="Merriweather"/>
          <w:sz w:val="18"/>
          <w:szCs w:val="18"/>
        </w:rPr>
        <w:t>, noting that CAETS has as an objective</w:t>
      </w:r>
      <w:r w:rsidR="00FB4E36" w:rsidRPr="00F87E18">
        <w:rPr>
          <w:rFonts w:ascii="Merriweather" w:hAnsi="Merriweather"/>
          <w:sz w:val="18"/>
          <w:szCs w:val="18"/>
        </w:rPr>
        <w:t>:</w:t>
      </w:r>
      <w:r w:rsidR="00D35710" w:rsidRPr="00F87E18">
        <w:rPr>
          <w:rFonts w:ascii="Merriweather" w:hAnsi="Merriweather"/>
          <w:sz w:val="18"/>
          <w:szCs w:val="18"/>
        </w:rPr>
        <w:t xml:space="preserve"> “</w:t>
      </w:r>
      <w:r w:rsidR="00FB4E36" w:rsidRPr="00F87E18">
        <w:rPr>
          <w:rFonts w:ascii="Merriweather" w:hAnsi="Merriweather"/>
          <w:sz w:val="18"/>
          <w:szCs w:val="18"/>
        </w:rPr>
        <w:t xml:space="preserve">Foster establishment of additional engineering academies in countries where none exist.”  </w:t>
      </w:r>
      <w:r w:rsidR="00F87E18" w:rsidRPr="00F87E18">
        <w:rPr>
          <w:rFonts w:ascii="Merriweather" w:hAnsi="Merriweather"/>
          <w:sz w:val="18"/>
          <w:szCs w:val="18"/>
        </w:rPr>
        <w:t xml:space="preserve">Second, whether the </w:t>
      </w:r>
      <w:r w:rsidR="00DD582B" w:rsidRPr="00F87E18">
        <w:rPr>
          <w:rFonts w:ascii="Merriweather" w:hAnsi="Merriweather"/>
          <w:sz w:val="18"/>
          <w:szCs w:val="18"/>
        </w:rPr>
        <w:t>resources required to host CAETS annual meetings may</w:t>
      </w:r>
      <w:r w:rsidR="00BB7928" w:rsidRPr="00F87E18">
        <w:rPr>
          <w:rFonts w:ascii="Merriweather" w:hAnsi="Merriweather"/>
          <w:sz w:val="18"/>
          <w:szCs w:val="18"/>
        </w:rPr>
        <w:t xml:space="preserve"> be too burdensome for some member academies</w:t>
      </w:r>
      <w:r w:rsidR="00417DBF" w:rsidRPr="00F87E18">
        <w:rPr>
          <w:rFonts w:ascii="Merriweather" w:hAnsi="Merriweather"/>
          <w:sz w:val="18"/>
          <w:szCs w:val="18"/>
        </w:rPr>
        <w:t xml:space="preserve"> to undertake (Norway, scheduled to host CAETS 202</w:t>
      </w:r>
      <w:r w:rsidR="00E83AF4" w:rsidRPr="00F87E18">
        <w:rPr>
          <w:rFonts w:ascii="Merriweather" w:hAnsi="Merriweather"/>
          <w:sz w:val="18"/>
          <w:szCs w:val="18"/>
        </w:rPr>
        <w:t>7, notified the Secretariat of its intent to terminate its membershi</w:t>
      </w:r>
      <w:r w:rsidR="00751C59" w:rsidRPr="00F87E18">
        <w:rPr>
          <w:rFonts w:ascii="Merriweather" w:hAnsi="Merriweather"/>
          <w:sz w:val="18"/>
          <w:szCs w:val="18"/>
        </w:rPr>
        <w:t>p</w:t>
      </w:r>
      <w:r w:rsidR="00B71FF2">
        <w:rPr>
          <w:rFonts w:ascii="Merriweather" w:hAnsi="Merriweather"/>
          <w:sz w:val="18"/>
          <w:szCs w:val="18"/>
        </w:rPr>
        <w:t xml:space="preserve">; </w:t>
      </w:r>
      <w:r w:rsidR="00751C59" w:rsidRPr="00F87E18">
        <w:rPr>
          <w:rFonts w:ascii="Merriweather" w:hAnsi="Merriweather"/>
          <w:sz w:val="18"/>
          <w:szCs w:val="18"/>
        </w:rPr>
        <w:t>other academies ha</w:t>
      </w:r>
      <w:r w:rsidR="00B71FF2">
        <w:rPr>
          <w:rFonts w:ascii="Merriweather" w:hAnsi="Merriweather"/>
          <w:sz w:val="18"/>
          <w:szCs w:val="18"/>
        </w:rPr>
        <w:t>ve</w:t>
      </w:r>
      <w:r w:rsidR="00751C59" w:rsidRPr="00F87E18">
        <w:rPr>
          <w:rFonts w:ascii="Merriweather" w:hAnsi="Merriweather"/>
          <w:sz w:val="18"/>
          <w:szCs w:val="18"/>
        </w:rPr>
        <w:t xml:space="preserve"> also expressed concerns).</w:t>
      </w:r>
      <w:r w:rsidR="00F97559">
        <w:rPr>
          <w:rFonts w:ascii="Merriweather" w:hAnsi="Merriweather"/>
          <w:sz w:val="18"/>
          <w:szCs w:val="18"/>
        </w:rPr>
        <w:t xml:space="preserve">  Following discussion, the Board established a</w:t>
      </w:r>
      <w:r w:rsidR="000365F9">
        <w:rPr>
          <w:rFonts w:ascii="Merriweather" w:hAnsi="Merriweather"/>
          <w:sz w:val="18"/>
          <w:szCs w:val="18"/>
        </w:rPr>
        <w:t xml:space="preserve">n ad hoc committee, to be assisted by the Secretariat, which will draft policy changes to address these issues.  </w:t>
      </w:r>
      <w:r w:rsidR="00387D42">
        <w:rPr>
          <w:rFonts w:ascii="Merriweather" w:hAnsi="Merriweather"/>
          <w:sz w:val="18"/>
          <w:szCs w:val="18"/>
        </w:rPr>
        <w:t xml:space="preserve">The Board will review the committee’s draft </w:t>
      </w:r>
      <w:r w:rsidR="005C1FDB">
        <w:rPr>
          <w:rFonts w:ascii="Merriweather" w:hAnsi="Merriweather"/>
          <w:sz w:val="18"/>
          <w:szCs w:val="18"/>
        </w:rPr>
        <w:t>and formulate a recommendation to the Council.  Members of the ad hoc committee include Katherine Woodthorpe, President of the Australian Academy of Technological Sciences, a founding member of CAETS; Indranil Manna, President of the Indian Academy of Engineering, a 25-year member of CAETS; Rahman Bello, President of the Nigerian Academy of Engineering, CAETS member since 2019; and Cather Simpson, Convenor of Technology, Applied Sciences &amp; Engineering (TASE) within the Royal Society te Aparangi of New Zealand, which was elected into CAETS in 2019 as the first multidisciplinary academy that includes a broad science base among its membership.  The ad hoc committee will meet over the coming months, targeting a full Board discussion of policy options prior to the end of 2024.</w:t>
      </w:r>
    </w:p>
    <w:p w14:paraId="542F431F" w14:textId="66517C3A" w:rsidR="005C1FDB" w:rsidRDefault="005C1FDB" w:rsidP="00D46877">
      <w:pPr>
        <w:pStyle w:val="ListParagraph"/>
        <w:numPr>
          <w:ilvl w:val="0"/>
          <w:numId w:val="2"/>
        </w:numPr>
        <w:spacing w:after="120" w:line="276" w:lineRule="auto"/>
        <w:ind w:left="1800"/>
        <w:contextualSpacing w:val="0"/>
        <w:rPr>
          <w:rFonts w:ascii="Merriweather" w:hAnsi="Merriweather"/>
          <w:sz w:val="18"/>
          <w:szCs w:val="18"/>
        </w:rPr>
      </w:pPr>
      <w:r>
        <w:rPr>
          <w:rFonts w:ascii="Merriweather" w:hAnsi="Merriweather"/>
          <w:sz w:val="18"/>
          <w:szCs w:val="18"/>
        </w:rPr>
        <w:t>T</w:t>
      </w:r>
      <w:r w:rsidR="00B91377">
        <w:rPr>
          <w:rFonts w:ascii="Merriweather" w:hAnsi="Merriweather"/>
          <w:sz w:val="18"/>
          <w:szCs w:val="18"/>
        </w:rPr>
        <w:t xml:space="preserve">he Board discussed a </w:t>
      </w:r>
      <w:r w:rsidR="00A657F4">
        <w:rPr>
          <w:rFonts w:ascii="Merriweather" w:hAnsi="Merriweather"/>
          <w:sz w:val="18"/>
          <w:szCs w:val="18"/>
        </w:rPr>
        <w:t>request for CAETS endorsement of a proposal</w:t>
      </w:r>
      <w:r w:rsidR="004A4F5D">
        <w:rPr>
          <w:rFonts w:ascii="Merriweather" w:hAnsi="Merriweather"/>
          <w:sz w:val="18"/>
          <w:szCs w:val="18"/>
        </w:rPr>
        <w:t xml:space="preserve"> to designate an Engineering Day during COP-30 in Brazil (to be held 10-21 November 2025).  </w:t>
      </w:r>
      <w:r w:rsidR="005675BF">
        <w:rPr>
          <w:rFonts w:ascii="Merriweather" w:hAnsi="Merriweather"/>
          <w:sz w:val="18"/>
          <w:szCs w:val="18"/>
        </w:rPr>
        <w:t xml:space="preserve">The proposal is being spearheaded by </w:t>
      </w:r>
      <w:r w:rsidR="00255E1E">
        <w:rPr>
          <w:rFonts w:ascii="Merriweather" w:hAnsi="Merriweather"/>
          <w:sz w:val="18"/>
          <w:szCs w:val="18"/>
        </w:rPr>
        <w:t>Professor Tariq Durrani, Chair of the IEEE Climate Change Committee</w:t>
      </w:r>
      <w:r w:rsidR="00A70838">
        <w:rPr>
          <w:rFonts w:ascii="Merriweather" w:hAnsi="Merriweather"/>
          <w:sz w:val="18"/>
          <w:szCs w:val="18"/>
        </w:rPr>
        <w:t xml:space="preserve"> (</w:t>
      </w:r>
      <w:r w:rsidR="00255E1E">
        <w:rPr>
          <w:rFonts w:ascii="Merriweather" w:hAnsi="Merriweather"/>
          <w:sz w:val="18"/>
          <w:szCs w:val="18"/>
        </w:rPr>
        <w:t>International Member of the United States National Academy of Engineering and the Chinese Academy of Sciences, and Research Professor at the University of Strathclyde, Glasgow, Scotland</w:t>
      </w:r>
      <w:r w:rsidR="00A70838">
        <w:rPr>
          <w:rFonts w:ascii="Merriweather" w:hAnsi="Merriweather"/>
          <w:sz w:val="18"/>
          <w:szCs w:val="18"/>
        </w:rPr>
        <w:t>)</w:t>
      </w:r>
      <w:r w:rsidR="00255E1E">
        <w:rPr>
          <w:rFonts w:ascii="Merriweather" w:hAnsi="Merriweather"/>
          <w:sz w:val="18"/>
          <w:szCs w:val="18"/>
        </w:rPr>
        <w:t xml:space="preserve"> </w:t>
      </w:r>
      <w:r w:rsidR="007660BA">
        <w:rPr>
          <w:rFonts w:ascii="Merriweather" w:hAnsi="Merriweather"/>
          <w:sz w:val="18"/>
          <w:szCs w:val="18"/>
        </w:rPr>
        <w:t xml:space="preserve">and will be sent to </w:t>
      </w:r>
      <w:r w:rsidR="00255E1E">
        <w:rPr>
          <w:rFonts w:ascii="Merriweather" w:hAnsi="Merriweather"/>
          <w:sz w:val="18"/>
          <w:szCs w:val="18"/>
        </w:rPr>
        <w:t xml:space="preserve">the </w:t>
      </w:r>
      <w:bookmarkStart w:id="0" w:name="_Hlk173922415"/>
      <w:r w:rsidR="00255E1E">
        <w:rPr>
          <w:rFonts w:ascii="Merriweather" w:hAnsi="Merriweather"/>
          <w:sz w:val="18"/>
          <w:szCs w:val="18"/>
        </w:rPr>
        <w:t>UN Framework Convention on Climate</w:t>
      </w:r>
      <w:bookmarkEnd w:id="0"/>
      <w:r w:rsidR="007660BA">
        <w:rPr>
          <w:rFonts w:ascii="Merriweather" w:hAnsi="Merriweather"/>
          <w:sz w:val="18"/>
          <w:szCs w:val="18"/>
        </w:rPr>
        <w:t>.</w:t>
      </w:r>
      <w:r w:rsidR="00255E1E">
        <w:rPr>
          <w:rFonts w:ascii="Merriweather" w:hAnsi="Merriweather"/>
          <w:sz w:val="18"/>
          <w:szCs w:val="18"/>
        </w:rPr>
        <w:t xml:space="preserve"> </w:t>
      </w:r>
      <w:r w:rsidR="007660BA">
        <w:rPr>
          <w:rFonts w:ascii="Merriweather" w:hAnsi="Merriweather"/>
          <w:sz w:val="18"/>
          <w:szCs w:val="18"/>
        </w:rPr>
        <w:t xml:space="preserve"> The draft proposal observes that engineers and engineering organizations worldwide play pivotal roles in the development of deployable solutions for mitigation, adaptation, and resilience in the face of ongoing climate change.  Noting that several CAETS member academies (Australia, Canada, China, India, United Kingdom) had already endorsed the proposal and that </w:t>
      </w:r>
      <w:r w:rsidR="007660BA">
        <w:rPr>
          <w:rFonts w:ascii="Merriweather" w:hAnsi="Merriweather"/>
          <w:sz w:val="18"/>
          <w:szCs w:val="18"/>
        </w:rPr>
        <w:lastRenderedPageBreak/>
        <w:t>endorsement did not imply financial obligation, after discussion, the Board agreed to recommend to the Council that CAETS endorse this proposal.</w:t>
      </w:r>
    </w:p>
    <w:p w14:paraId="18F45130" w14:textId="5BF3B68A" w:rsidR="00A46409" w:rsidRDefault="00DF6E12" w:rsidP="00A46409">
      <w:pPr>
        <w:spacing w:after="120" w:line="276" w:lineRule="auto"/>
        <w:ind w:left="1080"/>
        <w:rPr>
          <w:rFonts w:ascii="Merriweather" w:hAnsi="Merriweather"/>
          <w:i/>
          <w:iCs/>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A46409">
        <w:rPr>
          <w:rFonts w:ascii="Merriweather" w:hAnsi="Merriweather"/>
          <w:sz w:val="18"/>
          <w:szCs w:val="18"/>
        </w:rPr>
        <w:t xml:space="preserve">The Council </w:t>
      </w:r>
      <w:r w:rsidR="00D612B5">
        <w:rPr>
          <w:rFonts w:ascii="Merriweather" w:hAnsi="Merriweather"/>
          <w:sz w:val="18"/>
          <w:szCs w:val="18"/>
        </w:rPr>
        <w:t>agreed that CAETS should endorse the proposal to establish an Engineering Day</w:t>
      </w:r>
      <w:r w:rsidR="00D64F3D">
        <w:rPr>
          <w:rFonts w:ascii="Merriweather" w:hAnsi="Merriweather"/>
          <w:sz w:val="18"/>
          <w:szCs w:val="18"/>
        </w:rPr>
        <w:t xml:space="preserve"> during COP-30 in Brazil</w:t>
      </w:r>
      <w:r w:rsidR="0077508F">
        <w:rPr>
          <w:rFonts w:ascii="Merriweather" w:hAnsi="Merriweather"/>
          <w:sz w:val="18"/>
          <w:szCs w:val="18"/>
        </w:rPr>
        <w:t>; t</w:t>
      </w:r>
      <w:r w:rsidR="00586F92">
        <w:rPr>
          <w:rFonts w:ascii="Merriweather" w:hAnsi="Merriweather"/>
          <w:sz w:val="18"/>
          <w:szCs w:val="18"/>
        </w:rPr>
        <w:t xml:space="preserve">he Secretary had the action to notify </w:t>
      </w:r>
      <w:r w:rsidR="00147235">
        <w:rPr>
          <w:rFonts w:ascii="Merriweather" w:hAnsi="Merriweather"/>
          <w:sz w:val="18"/>
          <w:szCs w:val="18"/>
        </w:rPr>
        <w:t>Professor Tariq Durrani</w:t>
      </w:r>
      <w:r w:rsidR="0077508F">
        <w:rPr>
          <w:rFonts w:ascii="Merriweather" w:hAnsi="Merriweather"/>
          <w:sz w:val="18"/>
          <w:szCs w:val="18"/>
        </w:rPr>
        <w:t>.</w:t>
      </w:r>
      <w:r w:rsidR="00541C1D">
        <w:rPr>
          <w:rFonts w:ascii="Merriweather" w:hAnsi="Merriweather"/>
          <w:sz w:val="18"/>
          <w:szCs w:val="18"/>
        </w:rPr>
        <w:t xml:space="preserve">  </w:t>
      </w:r>
      <w:r w:rsidR="00541C1D" w:rsidRPr="00C57E7C">
        <w:rPr>
          <w:rFonts w:ascii="Merriweather" w:hAnsi="Merriweather"/>
          <w:i/>
          <w:iCs/>
          <w:sz w:val="18"/>
          <w:szCs w:val="18"/>
        </w:rPr>
        <w:t xml:space="preserve">[Notification </w:t>
      </w:r>
      <w:r w:rsidR="00FE49D2">
        <w:rPr>
          <w:rFonts w:ascii="Merriweather" w:hAnsi="Merriweather"/>
          <w:i/>
          <w:iCs/>
          <w:sz w:val="18"/>
          <w:szCs w:val="18"/>
        </w:rPr>
        <w:t xml:space="preserve">was </w:t>
      </w:r>
      <w:r w:rsidR="00541C1D" w:rsidRPr="00C57E7C">
        <w:rPr>
          <w:rFonts w:ascii="Merriweather" w:hAnsi="Merriweather"/>
          <w:i/>
          <w:iCs/>
          <w:sz w:val="18"/>
          <w:szCs w:val="18"/>
        </w:rPr>
        <w:t xml:space="preserve">completed on 5 July; the proposal </w:t>
      </w:r>
      <w:r w:rsidR="00C57E7C">
        <w:rPr>
          <w:rFonts w:ascii="Merriweather" w:hAnsi="Merriweather"/>
          <w:i/>
          <w:iCs/>
          <w:sz w:val="18"/>
          <w:szCs w:val="18"/>
        </w:rPr>
        <w:t>was</w:t>
      </w:r>
      <w:r w:rsidR="00541C1D" w:rsidRPr="00C57E7C">
        <w:rPr>
          <w:rFonts w:ascii="Merriweather" w:hAnsi="Merriweather"/>
          <w:i/>
          <w:iCs/>
          <w:sz w:val="18"/>
          <w:szCs w:val="18"/>
        </w:rPr>
        <w:t xml:space="preserve"> submitted to the UN Framework Convention on Climate Change</w:t>
      </w:r>
      <w:r w:rsidR="00936949">
        <w:rPr>
          <w:rFonts w:ascii="Merriweather" w:hAnsi="Merriweather"/>
          <w:i/>
          <w:iCs/>
          <w:sz w:val="18"/>
          <w:szCs w:val="18"/>
        </w:rPr>
        <w:t xml:space="preserve"> </w:t>
      </w:r>
      <w:r w:rsidR="00E61E04">
        <w:rPr>
          <w:rFonts w:ascii="Merriweather" w:hAnsi="Merriweather"/>
          <w:i/>
          <w:iCs/>
          <w:sz w:val="18"/>
          <w:szCs w:val="18"/>
        </w:rPr>
        <w:t xml:space="preserve">via the UNFCC Executive Secretary, </w:t>
      </w:r>
      <w:r w:rsidR="00DA72D6">
        <w:rPr>
          <w:rFonts w:ascii="Merriweather" w:hAnsi="Merriweather"/>
          <w:i/>
          <w:iCs/>
          <w:sz w:val="18"/>
          <w:szCs w:val="18"/>
        </w:rPr>
        <w:t xml:space="preserve">who indicated that “the thematic programme is managed by the host country </w:t>
      </w:r>
      <w:r w:rsidR="00B446AE">
        <w:rPr>
          <w:rFonts w:ascii="Merriweather" w:hAnsi="Merriweather"/>
          <w:i/>
          <w:iCs/>
          <w:sz w:val="18"/>
          <w:szCs w:val="18"/>
        </w:rPr>
        <w:t>–</w:t>
      </w:r>
      <w:r w:rsidR="00DA72D6">
        <w:rPr>
          <w:rFonts w:ascii="Merriweather" w:hAnsi="Merriweather"/>
          <w:i/>
          <w:iCs/>
          <w:sz w:val="18"/>
          <w:szCs w:val="18"/>
        </w:rPr>
        <w:t xml:space="preserve"> Brazil</w:t>
      </w:r>
      <w:r w:rsidR="00B446AE">
        <w:rPr>
          <w:rFonts w:ascii="Merriweather" w:hAnsi="Merriweather"/>
          <w:i/>
          <w:iCs/>
          <w:sz w:val="18"/>
          <w:szCs w:val="18"/>
        </w:rPr>
        <w:t>” and has forwarded the request to the UNFCCC Focal Point for Brazil</w:t>
      </w:r>
      <w:r w:rsidR="00541C1D" w:rsidRPr="00C57E7C">
        <w:rPr>
          <w:rFonts w:ascii="Merriweather" w:hAnsi="Merriweather"/>
          <w:i/>
          <w:iCs/>
          <w:sz w:val="18"/>
          <w:szCs w:val="18"/>
        </w:rPr>
        <w:t>.</w:t>
      </w:r>
      <w:r w:rsidR="000411E7">
        <w:rPr>
          <w:rFonts w:ascii="Merriweather" w:hAnsi="Merriweather"/>
          <w:i/>
          <w:iCs/>
          <w:sz w:val="18"/>
          <w:szCs w:val="18"/>
        </w:rPr>
        <w:t xml:space="preserve">  Professor Durrani will keep CAETS informed of progress/outcomes.</w:t>
      </w:r>
      <w:r w:rsidR="00C57E7C" w:rsidRPr="00C57E7C">
        <w:rPr>
          <w:rFonts w:ascii="Merriweather" w:hAnsi="Merriweather"/>
          <w:i/>
          <w:iCs/>
          <w:sz w:val="18"/>
          <w:szCs w:val="18"/>
        </w:rPr>
        <w:t>]</w:t>
      </w:r>
    </w:p>
    <w:p w14:paraId="75E2C8AD" w14:textId="408FB832" w:rsidR="00DF3CB9" w:rsidRDefault="00DF6E12" w:rsidP="00A46409">
      <w:pPr>
        <w:spacing w:after="120" w:line="276" w:lineRule="auto"/>
        <w:ind w:left="1080"/>
        <w:rPr>
          <w:rFonts w:ascii="Merriweather" w:hAnsi="Merriweather"/>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DF3CB9">
        <w:rPr>
          <w:rFonts w:ascii="Merriweather" w:hAnsi="Merriweather"/>
          <w:sz w:val="18"/>
          <w:szCs w:val="18"/>
        </w:rPr>
        <w:t xml:space="preserve">The Secretary </w:t>
      </w:r>
      <w:r w:rsidR="005A3148">
        <w:rPr>
          <w:rFonts w:ascii="Merriweather" w:hAnsi="Merriweather"/>
          <w:sz w:val="18"/>
          <w:szCs w:val="18"/>
        </w:rPr>
        <w:t xml:space="preserve">presented the CAETS Rotation Schedule, a copy of which was </w:t>
      </w:r>
      <w:r w:rsidR="00565722">
        <w:rPr>
          <w:rFonts w:ascii="Merriweather" w:hAnsi="Merriweather"/>
          <w:sz w:val="18"/>
          <w:szCs w:val="18"/>
        </w:rPr>
        <w:t>included</w:t>
      </w:r>
      <w:r w:rsidR="005A3148">
        <w:rPr>
          <w:rFonts w:ascii="Merriweather" w:hAnsi="Merriweather"/>
          <w:sz w:val="18"/>
          <w:szCs w:val="18"/>
        </w:rPr>
        <w:t xml:space="preserve"> in the advance meeting materials, noting the </w:t>
      </w:r>
      <w:r w:rsidR="003B260D">
        <w:rPr>
          <w:rFonts w:ascii="Merriweather" w:hAnsi="Merriweather"/>
          <w:sz w:val="18"/>
          <w:szCs w:val="18"/>
        </w:rPr>
        <w:t xml:space="preserve">decision by the </w:t>
      </w:r>
      <w:r w:rsidR="00DB6711">
        <w:rPr>
          <w:rFonts w:ascii="Merriweather" w:hAnsi="Merriweather"/>
          <w:sz w:val="18"/>
          <w:szCs w:val="18"/>
        </w:rPr>
        <w:t>Norwegian Academy of Technological Sciences to terminate its CAETS membership</w:t>
      </w:r>
      <w:r w:rsidR="002F07C5">
        <w:rPr>
          <w:rFonts w:ascii="Merriweather" w:hAnsi="Merriweather"/>
          <w:sz w:val="18"/>
          <w:szCs w:val="18"/>
        </w:rPr>
        <w:t xml:space="preserve">, creating a gap in </w:t>
      </w:r>
      <w:r w:rsidR="00851624">
        <w:rPr>
          <w:rFonts w:ascii="Merriweather" w:hAnsi="Merriweather"/>
          <w:sz w:val="18"/>
          <w:szCs w:val="18"/>
        </w:rPr>
        <w:t>the 2027 hosting schedule.  The Netherlands Academy of Engineering</w:t>
      </w:r>
      <w:r w:rsidR="00927B6C">
        <w:rPr>
          <w:rFonts w:ascii="Merriweather" w:hAnsi="Merriweather"/>
          <w:sz w:val="18"/>
          <w:szCs w:val="18"/>
        </w:rPr>
        <w:t xml:space="preserve">, </w:t>
      </w:r>
      <w:r w:rsidR="00496094">
        <w:rPr>
          <w:rFonts w:ascii="Merriweather" w:hAnsi="Merriweather"/>
          <w:sz w:val="18"/>
          <w:szCs w:val="18"/>
        </w:rPr>
        <w:t xml:space="preserve">previously </w:t>
      </w:r>
      <w:r w:rsidR="00927B6C">
        <w:rPr>
          <w:rFonts w:ascii="Merriweather" w:hAnsi="Merriweather"/>
          <w:sz w:val="18"/>
          <w:szCs w:val="18"/>
        </w:rPr>
        <w:t>scheduled to host CAETS annual meetings</w:t>
      </w:r>
      <w:r w:rsidR="00496094">
        <w:rPr>
          <w:rFonts w:ascii="Merriweather" w:hAnsi="Merriweather"/>
          <w:sz w:val="18"/>
          <w:szCs w:val="18"/>
        </w:rPr>
        <w:t xml:space="preserve"> in 2032, agreed to </w:t>
      </w:r>
      <w:r w:rsidR="00E75F60">
        <w:rPr>
          <w:rFonts w:ascii="Merriweather" w:hAnsi="Merriweather"/>
          <w:sz w:val="18"/>
          <w:szCs w:val="18"/>
        </w:rPr>
        <w:t xml:space="preserve">move to the 2027 slot.  </w:t>
      </w:r>
      <w:r w:rsidR="0021595C">
        <w:rPr>
          <w:rFonts w:ascii="Merriweather" w:hAnsi="Merriweather"/>
          <w:sz w:val="18"/>
          <w:szCs w:val="18"/>
        </w:rPr>
        <w:t>The Secretary noted that meeting hosts are now confirmed through 2028.  The Council approved the rotation schedule as modified.</w:t>
      </w:r>
    </w:p>
    <w:p w14:paraId="14FAB125" w14:textId="3AF49035" w:rsidR="00AC51D2" w:rsidRDefault="00DF6E12" w:rsidP="00AC51D2">
      <w:pPr>
        <w:spacing w:after="0" w:line="276" w:lineRule="auto"/>
        <w:ind w:left="1080"/>
        <w:rPr>
          <w:rFonts w:ascii="Merriweather" w:hAnsi="Merriweather"/>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AC51D2">
        <w:rPr>
          <w:rFonts w:ascii="Merriweather" w:hAnsi="Merriweather"/>
          <w:sz w:val="18"/>
          <w:szCs w:val="18"/>
        </w:rPr>
        <w:t xml:space="preserve">The Secretary noted that background materials for the 2025 Board Nominees were provided with the advance meeting materials.  </w:t>
      </w:r>
      <w:r w:rsidR="0072061B">
        <w:rPr>
          <w:rFonts w:ascii="Merriweather" w:hAnsi="Merriweather"/>
          <w:sz w:val="18"/>
          <w:szCs w:val="18"/>
        </w:rPr>
        <w:t xml:space="preserve">The Council approved all nominees; newly elected Board Members </w:t>
      </w:r>
      <w:r w:rsidR="00AC51D2">
        <w:rPr>
          <w:rFonts w:ascii="Merriweather" w:hAnsi="Merriweather"/>
          <w:sz w:val="18"/>
          <w:szCs w:val="18"/>
        </w:rPr>
        <w:t>include:</w:t>
      </w:r>
    </w:p>
    <w:p w14:paraId="706A9C66" w14:textId="77777777" w:rsidR="00AC51D2" w:rsidRDefault="00AC51D2" w:rsidP="00AC51D2">
      <w:pPr>
        <w:spacing w:after="0" w:line="276" w:lineRule="auto"/>
        <w:ind w:left="1800"/>
        <w:rPr>
          <w:rFonts w:ascii="Merriweather" w:hAnsi="Merriweather"/>
          <w:sz w:val="18"/>
          <w:szCs w:val="18"/>
        </w:rPr>
      </w:pPr>
      <w:r>
        <w:rPr>
          <w:rFonts w:ascii="Merriweather" w:hAnsi="Merriweather"/>
          <w:sz w:val="18"/>
          <w:szCs w:val="18"/>
        </w:rPr>
        <w:t>2025 President-Elect</w:t>
      </w:r>
      <w:r>
        <w:rPr>
          <w:rFonts w:ascii="Merriweather" w:hAnsi="Merriweather"/>
          <w:sz w:val="18"/>
          <w:szCs w:val="18"/>
        </w:rPr>
        <w:tab/>
        <w:t>Johann-Dietrich Worner</w:t>
      </w:r>
      <w:r>
        <w:rPr>
          <w:rFonts w:ascii="Merriweather" w:hAnsi="Merriweather"/>
          <w:sz w:val="18"/>
          <w:szCs w:val="18"/>
        </w:rPr>
        <w:tab/>
        <w:t>Germany</w:t>
      </w:r>
    </w:p>
    <w:p w14:paraId="44FEEB97" w14:textId="77777777" w:rsidR="00AC51D2" w:rsidRDefault="00AC51D2" w:rsidP="00AC51D2">
      <w:pPr>
        <w:spacing w:after="0" w:line="276" w:lineRule="auto"/>
        <w:ind w:left="1800"/>
        <w:rPr>
          <w:rFonts w:ascii="Merriweather" w:hAnsi="Merriweather"/>
          <w:sz w:val="18"/>
          <w:szCs w:val="18"/>
        </w:rPr>
      </w:pPr>
      <w:r>
        <w:rPr>
          <w:rFonts w:ascii="Merriweather" w:hAnsi="Merriweather"/>
          <w:sz w:val="18"/>
          <w:szCs w:val="18"/>
        </w:rPr>
        <w:t>Board Member</w:t>
      </w:r>
      <w:r>
        <w:rPr>
          <w:rFonts w:ascii="Merriweather" w:hAnsi="Merriweather"/>
          <w:sz w:val="18"/>
          <w:szCs w:val="18"/>
        </w:rPr>
        <w:tab/>
      </w:r>
      <w:r>
        <w:rPr>
          <w:rFonts w:ascii="Merriweather" w:hAnsi="Merriweather"/>
          <w:sz w:val="18"/>
          <w:szCs w:val="18"/>
        </w:rPr>
        <w:tab/>
        <w:t>Sean Finlay</w:t>
      </w:r>
      <w:r>
        <w:rPr>
          <w:rFonts w:ascii="Merriweather" w:hAnsi="Merriweather"/>
          <w:sz w:val="18"/>
          <w:szCs w:val="18"/>
        </w:rPr>
        <w:tab/>
      </w:r>
      <w:r>
        <w:rPr>
          <w:rFonts w:ascii="Merriweather" w:hAnsi="Merriweather"/>
          <w:sz w:val="18"/>
          <w:szCs w:val="18"/>
        </w:rPr>
        <w:tab/>
      </w:r>
      <w:r>
        <w:rPr>
          <w:rFonts w:ascii="Merriweather" w:hAnsi="Merriweather"/>
          <w:sz w:val="18"/>
          <w:szCs w:val="18"/>
        </w:rPr>
        <w:tab/>
        <w:t>Ireland</w:t>
      </w:r>
    </w:p>
    <w:p w14:paraId="02A0E77C" w14:textId="77777777" w:rsidR="00AC51D2" w:rsidRDefault="00AC51D2" w:rsidP="00AC51D2">
      <w:pPr>
        <w:spacing w:after="0" w:line="276" w:lineRule="auto"/>
        <w:ind w:left="1800"/>
        <w:rPr>
          <w:rFonts w:ascii="Merriweather" w:hAnsi="Merriweather"/>
          <w:sz w:val="18"/>
          <w:szCs w:val="18"/>
        </w:rPr>
      </w:pPr>
      <w:r>
        <w:rPr>
          <w:rFonts w:ascii="Merriweather" w:hAnsi="Merriweather"/>
          <w:sz w:val="18"/>
          <w:szCs w:val="18"/>
        </w:rPr>
        <w:t>Board Member</w:t>
      </w:r>
      <w:r>
        <w:rPr>
          <w:rFonts w:ascii="Merriweather" w:hAnsi="Merriweather"/>
          <w:sz w:val="18"/>
          <w:szCs w:val="18"/>
        </w:rPr>
        <w:tab/>
      </w:r>
      <w:r>
        <w:rPr>
          <w:rFonts w:ascii="Merriweather" w:hAnsi="Merriweather"/>
          <w:sz w:val="18"/>
          <w:szCs w:val="18"/>
        </w:rPr>
        <w:tab/>
        <w:t>Indranil Manna</w:t>
      </w:r>
      <w:r>
        <w:rPr>
          <w:rFonts w:ascii="Merriweather" w:hAnsi="Merriweather"/>
          <w:sz w:val="18"/>
          <w:szCs w:val="18"/>
        </w:rPr>
        <w:tab/>
      </w:r>
      <w:r>
        <w:rPr>
          <w:rFonts w:ascii="Merriweather" w:hAnsi="Merriweather"/>
          <w:sz w:val="18"/>
          <w:szCs w:val="18"/>
        </w:rPr>
        <w:tab/>
      </w:r>
      <w:r>
        <w:rPr>
          <w:rFonts w:ascii="Merriweather" w:hAnsi="Merriweather"/>
          <w:sz w:val="18"/>
          <w:szCs w:val="18"/>
        </w:rPr>
        <w:tab/>
        <w:t>India</w:t>
      </w:r>
    </w:p>
    <w:p w14:paraId="71DD3B8A" w14:textId="77777777" w:rsidR="00AC51D2" w:rsidRDefault="00AC51D2" w:rsidP="00AC51D2">
      <w:pPr>
        <w:spacing w:after="0" w:line="276" w:lineRule="auto"/>
        <w:ind w:left="1800"/>
        <w:rPr>
          <w:rFonts w:ascii="Merriweather" w:hAnsi="Merriweather"/>
          <w:sz w:val="18"/>
          <w:szCs w:val="18"/>
        </w:rPr>
      </w:pPr>
      <w:r>
        <w:rPr>
          <w:rFonts w:ascii="Merriweather" w:hAnsi="Merriweather"/>
          <w:sz w:val="18"/>
          <w:szCs w:val="18"/>
        </w:rPr>
        <w:t>Board Member</w:t>
      </w:r>
      <w:r>
        <w:rPr>
          <w:rFonts w:ascii="Merriweather" w:hAnsi="Merriweather"/>
          <w:sz w:val="18"/>
          <w:szCs w:val="18"/>
        </w:rPr>
        <w:tab/>
      </w:r>
      <w:r>
        <w:rPr>
          <w:rFonts w:ascii="Merriweather" w:hAnsi="Merriweather"/>
          <w:sz w:val="18"/>
          <w:szCs w:val="18"/>
        </w:rPr>
        <w:tab/>
        <w:t>Gosta Lemne</w:t>
      </w:r>
      <w:r>
        <w:rPr>
          <w:rFonts w:ascii="Merriweather" w:hAnsi="Merriweather"/>
          <w:sz w:val="18"/>
          <w:szCs w:val="18"/>
        </w:rPr>
        <w:tab/>
      </w:r>
      <w:r>
        <w:rPr>
          <w:rFonts w:ascii="Merriweather" w:hAnsi="Merriweather"/>
          <w:sz w:val="18"/>
          <w:szCs w:val="18"/>
        </w:rPr>
        <w:tab/>
      </w:r>
      <w:r>
        <w:rPr>
          <w:rFonts w:ascii="Merriweather" w:hAnsi="Merriweather"/>
          <w:sz w:val="18"/>
          <w:szCs w:val="18"/>
        </w:rPr>
        <w:tab/>
        <w:t>Sweden</w:t>
      </w:r>
    </w:p>
    <w:p w14:paraId="4F41FF84" w14:textId="77777777" w:rsidR="00AC51D2" w:rsidRDefault="00AC51D2" w:rsidP="00AC51D2">
      <w:pPr>
        <w:spacing w:after="0" w:line="276" w:lineRule="auto"/>
        <w:ind w:left="1800"/>
        <w:rPr>
          <w:rFonts w:ascii="Merriweather" w:hAnsi="Merriweather"/>
          <w:sz w:val="18"/>
          <w:szCs w:val="18"/>
        </w:rPr>
      </w:pPr>
      <w:r>
        <w:rPr>
          <w:rFonts w:ascii="Merriweather" w:hAnsi="Merriweather"/>
          <w:sz w:val="18"/>
          <w:szCs w:val="18"/>
        </w:rPr>
        <w:t>Board Member</w:t>
      </w:r>
      <w:r>
        <w:rPr>
          <w:rFonts w:ascii="Merriweather" w:hAnsi="Merriweather"/>
          <w:sz w:val="18"/>
          <w:szCs w:val="18"/>
        </w:rPr>
        <w:tab/>
      </w:r>
      <w:r>
        <w:rPr>
          <w:rFonts w:ascii="Merriweather" w:hAnsi="Merriweather"/>
          <w:sz w:val="18"/>
          <w:szCs w:val="18"/>
        </w:rPr>
        <w:tab/>
        <w:t>Julio Fernandez Odella</w:t>
      </w:r>
      <w:r>
        <w:rPr>
          <w:rFonts w:ascii="Merriweather" w:hAnsi="Merriweather"/>
          <w:sz w:val="18"/>
          <w:szCs w:val="18"/>
        </w:rPr>
        <w:tab/>
      </w:r>
      <w:r>
        <w:rPr>
          <w:rFonts w:ascii="Merriweather" w:hAnsi="Merriweather"/>
          <w:sz w:val="18"/>
          <w:szCs w:val="18"/>
        </w:rPr>
        <w:tab/>
        <w:t>Uruguay</w:t>
      </w:r>
    </w:p>
    <w:p w14:paraId="2CAD099F" w14:textId="7FFE821F" w:rsidR="003D1209" w:rsidRDefault="00DF6E12" w:rsidP="003D1209">
      <w:pPr>
        <w:spacing w:before="120" w:after="0" w:line="276" w:lineRule="auto"/>
        <w:ind w:left="1080"/>
        <w:rPr>
          <w:rFonts w:ascii="Merriweather" w:hAnsi="Merriweather"/>
          <w:sz w:val="18"/>
          <w:szCs w:val="18"/>
        </w:rPr>
      </w:pPr>
      <w:r w:rsidRPr="00DF6E12">
        <w:rPr>
          <w:rFonts w:ascii="Merriweather" w:hAnsi="Merriweather"/>
          <w:b/>
          <w:bCs/>
          <w:sz w:val="18"/>
          <w:szCs w:val="18"/>
        </w:rPr>
        <w:t>Action Item:</w:t>
      </w:r>
      <w:r>
        <w:rPr>
          <w:rFonts w:ascii="Merriweather" w:hAnsi="Merriweather"/>
          <w:sz w:val="18"/>
          <w:szCs w:val="18"/>
        </w:rPr>
        <w:t xml:space="preserve">  </w:t>
      </w:r>
      <w:r w:rsidR="003D1209">
        <w:rPr>
          <w:rFonts w:ascii="Merriweather" w:hAnsi="Merriweather"/>
          <w:sz w:val="18"/>
          <w:szCs w:val="18"/>
        </w:rPr>
        <w:t>The Secretary noted that other than the addition of two new members there were no changes to the CAETS Dues Schedule previously approved for 2025-2026.  The schedule was approved as presented.</w:t>
      </w:r>
    </w:p>
    <w:p w14:paraId="09762811" w14:textId="6E74377E" w:rsidR="002522B4" w:rsidRDefault="0015207D" w:rsidP="003D1209">
      <w:pPr>
        <w:spacing w:before="120" w:after="0" w:line="276" w:lineRule="auto"/>
        <w:ind w:left="1080"/>
        <w:rPr>
          <w:rFonts w:ascii="Merriweather" w:hAnsi="Merriweather"/>
          <w:sz w:val="18"/>
          <w:szCs w:val="18"/>
        </w:rPr>
      </w:pPr>
      <w:r w:rsidRPr="0015207D">
        <w:rPr>
          <w:rFonts w:ascii="Merriweather" w:hAnsi="Merriweather"/>
          <w:b/>
          <w:bCs/>
          <w:sz w:val="18"/>
          <w:szCs w:val="18"/>
        </w:rPr>
        <w:t>Information:</w:t>
      </w:r>
      <w:r>
        <w:rPr>
          <w:rFonts w:ascii="Merriweather" w:hAnsi="Merriweather"/>
          <w:sz w:val="18"/>
          <w:szCs w:val="18"/>
        </w:rPr>
        <w:t xml:space="preserve">  </w:t>
      </w:r>
      <w:r w:rsidR="00321553">
        <w:rPr>
          <w:rFonts w:ascii="Merriweather" w:hAnsi="Merriweather"/>
          <w:sz w:val="18"/>
          <w:szCs w:val="18"/>
        </w:rPr>
        <w:t>Katherine Woodthorpe, President of the Australian Academy of Technological Sciences and Engineering, provided an overview of plans for CAETS 2025, which will be held in Brisbane, Australia</w:t>
      </w:r>
      <w:r w:rsidR="00555784">
        <w:rPr>
          <w:rFonts w:ascii="Merriweather" w:hAnsi="Merriweather"/>
          <w:sz w:val="18"/>
          <w:szCs w:val="18"/>
        </w:rPr>
        <w:t>, from 8-11 September 2025.</w:t>
      </w:r>
      <w:r w:rsidR="000C2FCC">
        <w:rPr>
          <w:rFonts w:ascii="Merriweather" w:hAnsi="Merriweather"/>
          <w:sz w:val="18"/>
          <w:szCs w:val="18"/>
        </w:rPr>
        <w:t xml:space="preserve">  The theme of the symposium is “</w:t>
      </w:r>
      <w:r w:rsidR="000C2FCC" w:rsidRPr="0015207D">
        <w:rPr>
          <w:rFonts w:ascii="Merriweather" w:hAnsi="Merriweather"/>
          <w:i/>
          <w:iCs/>
          <w:sz w:val="18"/>
          <w:szCs w:val="18"/>
        </w:rPr>
        <w:t>Generations:  An international symposium shaping a sustainable future in 50 years</w:t>
      </w:r>
      <w:r w:rsidR="000C2FCC">
        <w:rPr>
          <w:rFonts w:ascii="Merriweather" w:hAnsi="Merriweather"/>
          <w:sz w:val="18"/>
          <w:szCs w:val="18"/>
        </w:rPr>
        <w:t>.”</w:t>
      </w:r>
      <w:r w:rsidR="002E02C5">
        <w:rPr>
          <w:rFonts w:ascii="Merriweather" w:hAnsi="Merriweather"/>
          <w:sz w:val="18"/>
          <w:szCs w:val="18"/>
        </w:rPr>
        <w:t xml:space="preserve">  Plenary sessions will include 1) Navigating big tech, big data, misinformation, and the role of science and evidence in shaping sustainable systems; and 2) Fostering a climate </w:t>
      </w:r>
      <w:r w:rsidR="003E7699">
        <w:rPr>
          <w:rFonts w:ascii="Merriweather" w:hAnsi="Merriweather"/>
          <w:sz w:val="18"/>
          <w:szCs w:val="18"/>
        </w:rPr>
        <w:t>of</w:t>
      </w:r>
      <w:r w:rsidR="002E02C5">
        <w:rPr>
          <w:rFonts w:ascii="Merriweather" w:hAnsi="Merriweather"/>
          <w:sz w:val="18"/>
          <w:szCs w:val="18"/>
        </w:rPr>
        <w:t xml:space="preserve"> tech collaboration in the Asia Pacific Region and globally.  </w:t>
      </w:r>
      <w:r w:rsidR="009B49ED">
        <w:rPr>
          <w:rFonts w:ascii="Merriweather" w:hAnsi="Merriweather"/>
          <w:sz w:val="18"/>
          <w:szCs w:val="18"/>
        </w:rPr>
        <w:t>Concurrent sessions will include fresh ideas</w:t>
      </w:r>
      <w:r w:rsidR="003E7699">
        <w:rPr>
          <w:rFonts w:ascii="Merriweather" w:hAnsi="Merriweather"/>
          <w:sz w:val="18"/>
          <w:szCs w:val="18"/>
        </w:rPr>
        <w:t xml:space="preserve"> and</w:t>
      </w:r>
      <w:r w:rsidR="009B49ED">
        <w:rPr>
          <w:rFonts w:ascii="Merriweather" w:hAnsi="Merriweather"/>
          <w:sz w:val="18"/>
          <w:szCs w:val="18"/>
        </w:rPr>
        <w:t xml:space="preserve"> diverse perspectives in introducing new technologies with real world impacts; and considering technological advancements, international dialogues and workshops on technology.  She issued a call for speakers to all CAETS member academies.</w:t>
      </w:r>
    </w:p>
    <w:p w14:paraId="20E9C7A4" w14:textId="58D03923" w:rsidR="0063442B" w:rsidRDefault="0015207D" w:rsidP="003D1209">
      <w:pPr>
        <w:spacing w:before="120" w:after="0" w:line="276" w:lineRule="auto"/>
        <w:ind w:left="1080"/>
        <w:rPr>
          <w:rFonts w:ascii="Merriweather" w:hAnsi="Merriweather"/>
          <w:sz w:val="18"/>
          <w:szCs w:val="18"/>
        </w:rPr>
      </w:pPr>
      <w:r w:rsidRPr="0017383F">
        <w:rPr>
          <w:rFonts w:ascii="Merriweather" w:hAnsi="Merriweather"/>
          <w:b/>
          <w:bCs/>
          <w:sz w:val="18"/>
          <w:szCs w:val="18"/>
        </w:rPr>
        <w:t>Information:</w:t>
      </w:r>
      <w:r>
        <w:rPr>
          <w:rFonts w:ascii="Merriweather" w:hAnsi="Merriweather"/>
          <w:sz w:val="18"/>
          <w:szCs w:val="18"/>
        </w:rPr>
        <w:t xml:space="preserve">  </w:t>
      </w:r>
      <w:r w:rsidR="0063442B">
        <w:rPr>
          <w:rFonts w:ascii="Merriweather" w:hAnsi="Merriweather"/>
          <w:sz w:val="18"/>
          <w:szCs w:val="18"/>
        </w:rPr>
        <w:t xml:space="preserve">Karen Wagner, </w:t>
      </w:r>
      <w:r w:rsidR="001751D2">
        <w:rPr>
          <w:rFonts w:ascii="Merriweather" w:hAnsi="Merriweather"/>
          <w:sz w:val="18"/>
          <w:szCs w:val="18"/>
        </w:rPr>
        <w:t xml:space="preserve">Head of International Affairs for the </w:t>
      </w:r>
      <w:r w:rsidR="009E33F0">
        <w:rPr>
          <w:rFonts w:ascii="Merriweather" w:hAnsi="Merriweather"/>
          <w:sz w:val="18"/>
          <w:szCs w:val="18"/>
        </w:rPr>
        <w:t xml:space="preserve">National Academy for Science and Engineering (acatech), provided an overview of </w:t>
      </w:r>
      <w:r w:rsidR="005F4E46">
        <w:rPr>
          <w:rFonts w:ascii="Merriweather" w:hAnsi="Merriweather"/>
          <w:sz w:val="18"/>
          <w:szCs w:val="18"/>
        </w:rPr>
        <w:t>early plans for CAETS 2026, which will be held in Munich, Germany</w:t>
      </w:r>
      <w:r w:rsidR="000C4B03">
        <w:rPr>
          <w:rFonts w:ascii="Merriweather" w:hAnsi="Merriweather"/>
          <w:sz w:val="18"/>
          <w:szCs w:val="18"/>
        </w:rPr>
        <w:t xml:space="preserve"> from 14-17 September 2026 (</w:t>
      </w:r>
      <w:r w:rsidR="000C4B03" w:rsidRPr="000C4B03">
        <w:rPr>
          <w:rFonts w:ascii="Merriweather" w:hAnsi="Merriweather"/>
          <w:b/>
          <w:bCs/>
          <w:sz w:val="18"/>
          <w:szCs w:val="18"/>
        </w:rPr>
        <w:t>tentative dates</w:t>
      </w:r>
      <w:r w:rsidR="000C4B03">
        <w:rPr>
          <w:rFonts w:ascii="Merriweather" w:hAnsi="Merriweather"/>
          <w:sz w:val="18"/>
          <w:szCs w:val="18"/>
        </w:rPr>
        <w:t xml:space="preserve">).  The symposium theme </w:t>
      </w:r>
      <w:r w:rsidR="00542409">
        <w:rPr>
          <w:rFonts w:ascii="Merriweather" w:hAnsi="Merriweather"/>
          <w:sz w:val="18"/>
          <w:szCs w:val="18"/>
        </w:rPr>
        <w:t xml:space="preserve">is:  </w:t>
      </w:r>
      <w:r w:rsidR="0017383F">
        <w:rPr>
          <w:rFonts w:ascii="Merriweather" w:hAnsi="Merriweather"/>
          <w:sz w:val="18"/>
          <w:szCs w:val="18"/>
        </w:rPr>
        <w:t>“</w:t>
      </w:r>
      <w:r w:rsidR="00542409" w:rsidRPr="0017383F">
        <w:rPr>
          <w:rFonts w:ascii="Merriweather" w:hAnsi="Merriweather"/>
          <w:i/>
          <w:iCs/>
          <w:sz w:val="18"/>
          <w:szCs w:val="18"/>
        </w:rPr>
        <w:t>From a distance:  Earth observation for Monitoring, Comprehension and Change</w:t>
      </w:r>
      <w:r w:rsidR="00542409">
        <w:rPr>
          <w:rFonts w:ascii="Merriweather" w:hAnsi="Merriweather"/>
          <w:sz w:val="18"/>
          <w:szCs w:val="18"/>
        </w:rPr>
        <w:t>.</w:t>
      </w:r>
      <w:r w:rsidR="0017383F">
        <w:rPr>
          <w:rFonts w:ascii="Merriweather" w:hAnsi="Merriweather"/>
          <w:sz w:val="18"/>
          <w:szCs w:val="18"/>
        </w:rPr>
        <w:t>”</w:t>
      </w:r>
      <w:r w:rsidR="00C37203">
        <w:rPr>
          <w:rFonts w:ascii="Merriweather" w:hAnsi="Merriweather"/>
          <w:sz w:val="18"/>
          <w:szCs w:val="18"/>
        </w:rPr>
        <w:t xml:space="preserve">  Three consecutive sessions are planned:  1) Introduction to the topic of remote sensing/earth observation; 2) Applications/use-cases </w:t>
      </w:r>
      <w:r w:rsidR="008129E4">
        <w:rPr>
          <w:rFonts w:ascii="Merriweather" w:hAnsi="Merriweather"/>
          <w:sz w:val="18"/>
          <w:szCs w:val="18"/>
        </w:rPr>
        <w:t>for remote sensing/earth observation; 3) Applications/use cases and/or transdisciplinary research and communication</w:t>
      </w:r>
      <w:r w:rsidR="00BD5BD7">
        <w:rPr>
          <w:rFonts w:ascii="Merriweather" w:hAnsi="Merriweather"/>
          <w:sz w:val="18"/>
          <w:szCs w:val="18"/>
        </w:rPr>
        <w:t xml:space="preserve">.  </w:t>
      </w:r>
      <w:r w:rsidR="000B3357">
        <w:rPr>
          <w:rFonts w:ascii="Merriweather" w:hAnsi="Merriweather"/>
          <w:sz w:val="18"/>
          <w:szCs w:val="18"/>
        </w:rPr>
        <w:t xml:space="preserve">She </w:t>
      </w:r>
      <w:r w:rsidR="00A22D89">
        <w:rPr>
          <w:rFonts w:ascii="Merriweather" w:hAnsi="Merriweather"/>
          <w:sz w:val="18"/>
          <w:szCs w:val="18"/>
        </w:rPr>
        <w:t>encouraged</w:t>
      </w:r>
      <w:r w:rsidR="000B3357">
        <w:rPr>
          <w:rFonts w:ascii="Merriweather" w:hAnsi="Merriweather"/>
          <w:sz w:val="18"/>
          <w:szCs w:val="18"/>
        </w:rPr>
        <w:t xml:space="preserve"> CAETS member academies to send suggestions for partners and/or speakers (</w:t>
      </w:r>
      <w:hyperlink r:id="rId7" w:history="1">
        <w:r w:rsidR="00B2486B" w:rsidRPr="0018609E">
          <w:rPr>
            <w:rStyle w:val="Hyperlink"/>
            <w:rFonts w:ascii="Merriweather" w:hAnsi="Merriweather"/>
            <w:sz w:val="18"/>
            <w:szCs w:val="18"/>
          </w:rPr>
          <w:t>wagner@acatech.de</w:t>
        </w:r>
      </w:hyperlink>
      <w:r w:rsidR="000B3357">
        <w:rPr>
          <w:rFonts w:ascii="Merriweather" w:hAnsi="Merriweather"/>
          <w:sz w:val="18"/>
          <w:szCs w:val="18"/>
        </w:rPr>
        <w:t>)</w:t>
      </w:r>
      <w:r w:rsidR="00A22D89">
        <w:rPr>
          <w:rFonts w:ascii="Merriweather" w:hAnsi="Merriweather"/>
          <w:sz w:val="18"/>
          <w:szCs w:val="18"/>
        </w:rPr>
        <w:t>.</w:t>
      </w:r>
    </w:p>
    <w:p w14:paraId="758E7CCE" w14:textId="1A87EAEF" w:rsidR="002A789F" w:rsidRDefault="00684D40" w:rsidP="003D1209">
      <w:pPr>
        <w:spacing w:before="120" w:after="0" w:line="276" w:lineRule="auto"/>
        <w:ind w:left="1080"/>
        <w:rPr>
          <w:rFonts w:ascii="Merriweather" w:hAnsi="Merriweather"/>
          <w:sz w:val="18"/>
          <w:szCs w:val="18"/>
        </w:rPr>
      </w:pPr>
      <w:r w:rsidRPr="00684D40">
        <w:rPr>
          <w:rFonts w:ascii="Merriweather" w:hAnsi="Merriweather"/>
          <w:b/>
          <w:bCs/>
          <w:sz w:val="18"/>
          <w:szCs w:val="18"/>
        </w:rPr>
        <w:t>Information:</w:t>
      </w:r>
      <w:r>
        <w:rPr>
          <w:rFonts w:ascii="Merriweather" w:hAnsi="Merriweather"/>
          <w:sz w:val="18"/>
          <w:szCs w:val="18"/>
        </w:rPr>
        <w:t xml:space="preserve">  </w:t>
      </w:r>
      <w:r w:rsidR="00B2486B">
        <w:rPr>
          <w:rFonts w:ascii="Merriweather" w:hAnsi="Merriweather"/>
          <w:sz w:val="18"/>
          <w:szCs w:val="18"/>
        </w:rPr>
        <w:t>Axel Meisen</w:t>
      </w:r>
      <w:r w:rsidR="002F1D60">
        <w:rPr>
          <w:rFonts w:ascii="Merriweather" w:hAnsi="Merriweather"/>
          <w:sz w:val="18"/>
          <w:szCs w:val="18"/>
        </w:rPr>
        <w:t xml:space="preserve"> (Canada)</w:t>
      </w:r>
      <w:r w:rsidR="00B2486B">
        <w:rPr>
          <w:rFonts w:ascii="Merriweather" w:hAnsi="Merriweather"/>
          <w:sz w:val="18"/>
          <w:szCs w:val="18"/>
        </w:rPr>
        <w:t xml:space="preserve">, Chair of the CAETS Sequel Project, a follow-on to the </w:t>
      </w:r>
      <w:r w:rsidR="00E73D04">
        <w:rPr>
          <w:rFonts w:ascii="Merriweather" w:hAnsi="Merriweather"/>
          <w:sz w:val="18"/>
          <w:szCs w:val="18"/>
        </w:rPr>
        <w:t xml:space="preserve">2022 Energy Report, provided an overview of the effort, which is nearing completion.  </w:t>
      </w:r>
      <w:r w:rsidR="00856E35">
        <w:rPr>
          <w:rFonts w:ascii="Merriweather" w:hAnsi="Merriweather"/>
          <w:sz w:val="18"/>
          <w:szCs w:val="18"/>
        </w:rPr>
        <w:t xml:space="preserve">The project team employed the Foresight/Scenario Creation methodology to </w:t>
      </w:r>
      <w:r w:rsidR="00CA5C2B">
        <w:rPr>
          <w:rFonts w:ascii="Merriweather" w:hAnsi="Merriweather"/>
          <w:sz w:val="18"/>
          <w:szCs w:val="18"/>
        </w:rPr>
        <w:t xml:space="preserve">define the ‘focal question’ and relevant timeframe; review past events and current </w:t>
      </w:r>
    </w:p>
    <w:p w14:paraId="7E222035" w14:textId="77777777" w:rsidR="002A789F" w:rsidRDefault="002A789F" w:rsidP="003D1209">
      <w:pPr>
        <w:spacing w:before="120" w:after="0" w:line="276" w:lineRule="auto"/>
        <w:ind w:left="1080"/>
        <w:rPr>
          <w:rFonts w:ascii="Merriweather" w:hAnsi="Merriweather"/>
          <w:sz w:val="18"/>
          <w:szCs w:val="18"/>
        </w:rPr>
      </w:pPr>
    </w:p>
    <w:p w14:paraId="78AA35FC" w14:textId="0860C12C" w:rsidR="00B2486B" w:rsidRDefault="00CA5C2B" w:rsidP="003D1209">
      <w:pPr>
        <w:spacing w:before="120" w:after="0" w:line="276" w:lineRule="auto"/>
        <w:ind w:left="1080"/>
        <w:rPr>
          <w:rFonts w:ascii="Merriweather" w:hAnsi="Merriweather"/>
          <w:sz w:val="18"/>
          <w:szCs w:val="18"/>
        </w:rPr>
      </w:pPr>
      <w:r>
        <w:rPr>
          <w:rFonts w:ascii="Merriweather" w:hAnsi="Merriweather"/>
          <w:sz w:val="18"/>
          <w:szCs w:val="18"/>
        </w:rPr>
        <w:t xml:space="preserve">knowledge; identify drivers; identify critical uncertainties; develop scenario characteristics; and determine implications and strategies.  </w:t>
      </w:r>
      <w:r w:rsidR="003006D7">
        <w:rPr>
          <w:rFonts w:ascii="Merriweather" w:hAnsi="Merriweather"/>
          <w:sz w:val="18"/>
          <w:szCs w:val="18"/>
        </w:rPr>
        <w:t>The focal question</w:t>
      </w:r>
      <w:r w:rsidR="00B4001E">
        <w:rPr>
          <w:rFonts w:ascii="Merriweather" w:hAnsi="Merriweather"/>
          <w:sz w:val="18"/>
          <w:szCs w:val="18"/>
        </w:rPr>
        <w:t xml:space="preserve"> defined</w:t>
      </w:r>
      <w:r w:rsidR="003006D7">
        <w:rPr>
          <w:rFonts w:ascii="Merriweather" w:hAnsi="Merriweather"/>
          <w:sz w:val="18"/>
          <w:szCs w:val="18"/>
        </w:rPr>
        <w:t xml:space="preserve"> for the project was “</w:t>
      </w:r>
      <w:r w:rsidR="003006D7" w:rsidRPr="00046670">
        <w:rPr>
          <w:rFonts w:ascii="Merriweather" w:hAnsi="Merriweather"/>
          <w:i/>
          <w:iCs/>
          <w:sz w:val="18"/>
          <w:szCs w:val="18"/>
        </w:rPr>
        <w:t>what actions need to be taken now,</w:t>
      </w:r>
      <w:r w:rsidR="002A789F">
        <w:rPr>
          <w:rFonts w:ascii="Merriweather" w:hAnsi="Merriweather"/>
          <w:i/>
          <w:iCs/>
          <w:sz w:val="18"/>
          <w:szCs w:val="18"/>
        </w:rPr>
        <w:t xml:space="preserve"> </w:t>
      </w:r>
      <w:r w:rsidR="003006D7" w:rsidRPr="00046670">
        <w:rPr>
          <w:rFonts w:ascii="Merriweather" w:hAnsi="Merriweather"/>
          <w:i/>
          <w:iCs/>
          <w:sz w:val="18"/>
          <w:szCs w:val="18"/>
        </w:rPr>
        <w:t>and in the near future, so that sufficient technologies are available and realistically deployable to ensure low-GWH</w:t>
      </w:r>
      <w:r w:rsidR="00046670" w:rsidRPr="00046670">
        <w:rPr>
          <w:rFonts w:ascii="Merriweather" w:hAnsi="Merriweather"/>
          <w:i/>
          <w:iCs/>
          <w:sz w:val="18"/>
          <w:szCs w:val="18"/>
        </w:rPr>
        <w:t xml:space="preserve"> emissions from energy use in selected sectors beyond the year 2024?</w:t>
      </w:r>
      <w:r w:rsidR="00046670">
        <w:rPr>
          <w:rFonts w:ascii="Merriweather" w:hAnsi="Merriweather"/>
          <w:sz w:val="18"/>
          <w:szCs w:val="18"/>
        </w:rPr>
        <w:t>”</w:t>
      </w:r>
      <w:r w:rsidR="00B4001E">
        <w:rPr>
          <w:rFonts w:ascii="Merriweather" w:hAnsi="Merriweather"/>
          <w:sz w:val="18"/>
          <w:szCs w:val="18"/>
        </w:rPr>
        <w:t xml:space="preserve">  </w:t>
      </w:r>
      <w:r w:rsidR="00052AE2">
        <w:rPr>
          <w:rFonts w:ascii="Merriweather" w:hAnsi="Merriweather"/>
          <w:sz w:val="18"/>
          <w:szCs w:val="18"/>
        </w:rPr>
        <w:t xml:space="preserve">Selected sectors included </w:t>
      </w:r>
      <w:r w:rsidR="00B4001E">
        <w:rPr>
          <w:rFonts w:ascii="Merriweather" w:hAnsi="Merriweather"/>
          <w:sz w:val="18"/>
          <w:szCs w:val="18"/>
        </w:rPr>
        <w:t>Forestry; Oil &amp; Gas Industry; Chemical Industry; Food &amp; Agriculture; Carbon Capture &amp; Storage; Hydrogen; Cement Industry;</w:t>
      </w:r>
      <w:r w:rsidR="00AB4AB3">
        <w:rPr>
          <w:rFonts w:ascii="Merriweather" w:hAnsi="Merriweather"/>
          <w:sz w:val="18"/>
          <w:szCs w:val="18"/>
        </w:rPr>
        <w:t xml:space="preserve"> </w:t>
      </w:r>
      <w:r w:rsidR="00B4001E">
        <w:rPr>
          <w:rFonts w:ascii="Merriweather" w:hAnsi="Merriweather"/>
          <w:sz w:val="18"/>
          <w:szCs w:val="18"/>
        </w:rPr>
        <w:t xml:space="preserve">Iron &amp; Steel Industry; Buildings &amp; Smart Cities; </w:t>
      </w:r>
      <w:r w:rsidR="00052AE2">
        <w:rPr>
          <w:rFonts w:ascii="Merriweather" w:hAnsi="Merriweather"/>
          <w:sz w:val="18"/>
          <w:szCs w:val="18"/>
        </w:rPr>
        <w:t xml:space="preserve">and </w:t>
      </w:r>
      <w:r w:rsidR="00B4001E">
        <w:rPr>
          <w:rFonts w:ascii="Merriweather" w:hAnsi="Merriweather"/>
          <w:sz w:val="18"/>
          <w:szCs w:val="18"/>
        </w:rPr>
        <w:t>ICT &amp; Data Centres</w:t>
      </w:r>
      <w:r w:rsidR="00052AE2">
        <w:rPr>
          <w:rFonts w:ascii="Merriweather" w:hAnsi="Merriweather"/>
          <w:sz w:val="18"/>
          <w:szCs w:val="18"/>
        </w:rPr>
        <w:t xml:space="preserve">.  Axel </w:t>
      </w:r>
      <w:r w:rsidR="00814381">
        <w:rPr>
          <w:rFonts w:ascii="Merriweather" w:hAnsi="Merriweather"/>
          <w:sz w:val="18"/>
          <w:szCs w:val="18"/>
        </w:rPr>
        <w:t xml:space="preserve">presented the strategies developed by each sector together with </w:t>
      </w:r>
      <w:r w:rsidR="00B45F09">
        <w:rPr>
          <w:rFonts w:ascii="Merriweather" w:hAnsi="Merriweather"/>
          <w:sz w:val="18"/>
          <w:szCs w:val="18"/>
        </w:rPr>
        <w:t>several</w:t>
      </w:r>
      <w:r w:rsidR="00814381">
        <w:rPr>
          <w:rFonts w:ascii="Merriweather" w:hAnsi="Merriweather"/>
          <w:sz w:val="18"/>
          <w:szCs w:val="18"/>
        </w:rPr>
        <w:t xml:space="preserve"> strategies applicable across all sectors.  </w:t>
      </w:r>
      <w:r w:rsidR="002557E8">
        <w:rPr>
          <w:rFonts w:ascii="Merriweather" w:hAnsi="Merriweather"/>
          <w:sz w:val="18"/>
          <w:szCs w:val="18"/>
        </w:rPr>
        <w:t xml:space="preserve">Next steps for the project are completion of chapters and solicitation of external reviews, after which the report will be disseminated </w:t>
      </w:r>
      <w:r w:rsidR="00216272">
        <w:rPr>
          <w:rFonts w:ascii="Merriweather" w:hAnsi="Merriweather"/>
          <w:sz w:val="18"/>
          <w:szCs w:val="18"/>
        </w:rPr>
        <w:t>for review by CAETS member academies.</w:t>
      </w:r>
      <w:r w:rsidR="00052AE2">
        <w:rPr>
          <w:rFonts w:ascii="Merriweather" w:hAnsi="Merriweather"/>
          <w:sz w:val="18"/>
          <w:szCs w:val="18"/>
        </w:rPr>
        <w:t xml:space="preserve"> </w:t>
      </w:r>
    </w:p>
    <w:p w14:paraId="79599C85" w14:textId="7FB724E0" w:rsidR="0089722B" w:rsidRDefault="00684D40" w:rsidP="003D1209">
      <w:pPr>
        <w:spacing w:before="120" w:after="0" w:line="276" w:lineRule="auto"/>
        <w:ind w:left="1080"/>
        <w:rPr>
          <w:rFonts w:ascii="Merriweather" w:hAnsi="Merriweather"/>
          <w:sz w:val="18"/>
          <w:szCs w:val="18"/>
        </w:rPr>
      </w:pPr>
      <w:r w:rsidRPr="00684D40">
        <w:rPr>
          <w:rFonts w:ascii="Merriweather" w:hAnsi="Merriweather"/>
          <w:b/>
          <w:bCs/>
          <w:sz w:val="18"/>
          <w:szCs w:val="18"/>
        </w:rPr>
        <w:t>Information:</w:t>
      </w:r>
      <w:r>
        <w:rPr>
          <w:rFonts w:ascii="Merriweather" w:hAnsi="Merriweather"/>
          <w:sz w:val="18"/>
          <w:szCs w:val="18"/>
        </w:rPr>
        <w:t xml:space="preserve">  </w:t>
      </w:r>
      <w:r w:rsidR="0089722B">
        <w:rPr>
          <w:rFonts w:ascii="Merriweather" w:hAnsi="Merriweather"/>
          <w:sz w:val="18"/>
          <w:szCs w:val="18"/>
        </w:rPr>
        <w:t>Lucas Noldus</w:t>
      </w:r>
      <w:r w:rsidR="002F1D60">
        <w:rPr>
          <w:rFonts w:ascii="Merriweather" w:hAnsi="Merriweather"/>
          <w:sz w:val="18"/>
          <w:szCs w:val="18"/>
        </w:rPr>
        <w:t xml:space="preserve"> (Netherlands)</w:t>
      </w:r>
      <w:r w:rsidR="0089722B">
        <w:rPr>
          <w:rFonts w:ascii="Merriweather" w:hAnsi="Merriweather"/>
          <w:sz w:val="18"/>
          <w:szCs w:val="18"/>
        </w:rPr>
        <w:t xml:space="preserve">, Chair of the Communications Committee, </w:t>
      </w:r>
      <w:r w:rsidR="00E23B96">
        <w:rPr>
          <w:rFonts w:ascii="Merriweather" w:hAnsi="Merriweather"/>
          <w:sz w:val="18"/>
          <w:szCs w:val="18"/>
        </w:rPr>
        <w:t xml:space="preserve">provided an overview of the committee’s activities since the 2023 annual meetings </w:t>
      </w:r>
      <w:r w:rsidR="00912491">
        <w:rPr>
          <w:rFonts w:ascii="Merriweather" w:hAnsi="Merriweather"/>
          <w:sz w:val="18"/>
          <w:szCs w:val="18"/>
        </w:rPr>
        <w:t>and plans for the coming year.  He reported that Jose Albarran Nunez, Me</w:t>
      </w:r>
      <w:r w:rsidR="00F87760">
        <w:rPr>
          <w:rFonts w:ascii="Merriweather" w:hAnsi="Merriweather"/>
          <w:sz w:val="18"/>
          <w:szCs w:val="18"/>
        </w:rPr>
        <w:t>xico, had assumed the Deputy Chair positio</w:t>
      </w:r>
      <w:r w:rsidR="008403F4">
        <w:rPr>
          <w:rFonts w:ascii="Merriweather" w:hAnsi="Merriweather"/>
          <w:sz w:val="18"/>
          <w:szCs w:val="18"/>
        </w:rPr>
        <w:t>n</w:t>
      </w:r>
      <w:r w:rsidR="00E8720F">
        <w:rPr>
          <w:rFonts w:ascii="Merriweather" w:hAnsi="Merriweather"/>
          <w:sz w:val="18"/>
          <w:szCs w:val="18"/>
        </w:rPr>
        <w:t>.  He</w:t>
      </w:r>
      <w:r w:rsidR="00FE0863">
        <w:rPr>
          <w:rFonts w:ascii="Merriweather" w:hAnsi="Merriweather"/>
          <w:sz w:val="18"/>
          <w:szCs w:val="18"/>
        </w:rPr>
        <w:t xml:space="preserve"> thanked</w:t>
      </w:r>
      <w:r w:rsidR="00E8720F">
        <w:rPr>
          <w:rFonts w:ascii="Merriweather" w:hAnsi="Merriweather"/>
          <w:sz w:val="18"/>
          <w:szCs w:val="18"/>
        </w:rPr>
        <w:t xml:space="preserve"> the Australian Academy of </w:t>
      </w:r>
      <w:r w:rsidR="00FE0863">
        <w:rPr>
          <w:rFonts w:ascii="Merriweather" w:hAnsi="Merriweather"/>
          <w:sz w:val="18"/>
          <w:szCs w:val="18"/>
        </w:rPr>
        <w:t>Technological Sciences and Engineering for their provision of administrative support for the committee since inception and</w:t>
      </w:r>
      <w:r w:rsidR="006414F0">
        <w:rPr>
          <w:rFonts w:ascii="Merriweather" w:hAnsi="Merriweather"/>
          <w:sz w:val="18"/>
          <w:szCs w:val="18"/>
        </w:rPr>
        <w:t xml:space="preserve"> reported that the Chinese Academy of Engineering had agreed to support the committee going forward.  </w:t>
      </w:r>
      <w:r w:rsidR="0098341B">
        <w:rPr>
          <w:rFonts w:ascii="Merriweather" w:hAnsi="Merriweather"/>
          <w:sz w:val="18"/>
          <w:szCs w:val="18"/>
        </w:rPr>
        <w:t xml:space="preserve">He also </w:t>
      </w:r>
      <w:r>
        <w:rPr>
          <w:rFonts w:ascii="Merriweather" w:hAnsi="Merriweather"/>
          <w:sz w:val="18"/>
          <w:szCs w:val="18"/>
        </w:rPr>
        <w:t>report</w:t>
      </w:r>
      <w:r w:rsidR="0098341B">
        <w:rPr>
          <w:rFonts w:ascii="Merriweather" w:hAnsi="Merriweather"/>
          <w:sz w:val="18"/>
          <w:szCs w:val="18"/>
        </w:rPr>
        <w:t xml:space="preserve">ed that the committee has 33 members with representation </w:t>
      </w:r>
      <w:r w:rsidR="004D00D3">
        <w:rPr>
          <w:rFonts w:ascii="Merriweather" w:hAnsi="Merriweather"/>
          <w:sz w:val="18"/>
          <w:szCs w:val="18"/>
        </w:rPr>
        <w:t xml:space="preserve">from 20 of 33 member academies, inviting non-represented academies to </w:t>
      </w:r>
      <w:r w:rsidR="009C710B">
        <w:rPr>
          <w:rFonts w:ascii="Merriweather" w:hAnsi="Merriweather"/>
          <w:sz w:val="18"/>
          <w:szCs w:val="18"/>
        </w:rPr>
        <w:t>designate representatives.</w:t>
      </w:r>
      <w:r w:rsidR="00D871AC">
        <w:rPr>
          <w:rFonts w:ascii="Merriweather" w:hAnsi="Merriweather"/>
          <w:sz w:val="18"/>
          <w:szCs w:val="18"/>
        </w:rPr>
        <w:t xml:space="preserve">  He reported on the results from the 2024 CAETS Communication Prize competition, which included 12 entries from 10 academies</w:t>
      </w:r>
      <w:r w:rsidR="008102F2">
        <w:rPr>
          <w:rFonts w:ascii="Merriweather" w:hAnsi="Merriweather"/>
          <w:sz w:val="18"/>
          <w:szCs w:val="18"/>
        </w:rPr>
        <w:t>, and shared lessons-learned.</w:t>
      </w:r>
      <w:r w:rsidR="00A5171D">
        <w:rPr>
          <w:rFonts w:ascii="Merriweather" w:hAnsi="Merriweather"/>
          <w:sz w:val="18"/>
          <w:szCs w:val="18"/>
        </w:rPr>
        <w:t xml:space="preserve">  Lucas also identified issues and proposed solutions </w:t>
      </w:r>
      <w:r w:rsidR="00474F7F">
        <w:rPr>
          <w:rFonts w:ascii="Merriweather" w:hAnsi="Merriweather"/>
          <w:sz w:val="18"/>
          <w:szCs w:val="18"/>
        </w:rPr>
        <w:t>that could strengthen the committee and increase its impact on CAETS communications.</w:t>
      </w:r>
      <w:r w:rsidR="0093510C">
        <w:rPr>
          <w:rFonts w:ascii="Merriweather" w:hAnsi="Merriweather"/>
          <w:sz w:val="18"/>
          <w:szCs w:val="18"/>
        </w:rPr>
        <w:t xml:space="preserve">  </w:t>
      </w:r>
      <w:r w:rsidR="009B6171">
        <w:rPr>
          <w:rFonts w:ascii="Merriweather" w:hAnsi="Merriweather"/>
          <w:sz w:val="18"/>
          <w:szCs w:val="18"/>
        </w:rPr>
        <w:t>Tuula Teeri, Sweden, emphasized the importance of the Communications Committee in helping professionalize CAETS Communications</w:t>
      </w:r>
      <w:r w:rsidR="0075442C">
        <w:rPr>
          <w:rFonts w:ascii="Merriweather" w:hAnsi="Merriweather"/>
          <w:sz w:val="18"/>
          <w:szCs w:val="18"/>
        </w:rPr>
        <w:t>, noting the need to clearly identify</w:t>
      </w:r>
      <w:r w:rsidR="00A76563">
        <w:rPr>
          <w:rFonts w:ascii="Merriweather" w:hAnsi="Merriweather"/>
          <w:sz w:val="18"/>
          <w:szCs w:val="18"/>
        </w:rPr>
        <w:t>,</w:t>
      </w:r>
      <w:r w:rsidR="0075442C">
        <w:rPr>
          <w:rFonts w:ascii="Merriweather" w:hAnsi="Merriweather"/>
          <w:sz w:val="18"/>
          <w:szCs w:val="18"/>
        </w:rPr>
        <w:t xml:space="preserve"> in advance</w:t>
      </w:r>
      <w:r w:rsidR="00A76563">
        <w:rPr>
          <w:rFonts w:ascii="Merriweather" w:hAnsi="Merriweather"/>
          <w:sz w:val="18"/>
          <w:szCs w:val="18"/>
        </w:rPr>
        <w:t>,</w:t>
      </w:r>
      <w:r w:rsidR="0075442C">
        <w:rPr>
          <w:rFonts w:ascii="Merriweather" w:hAnsi="Merriweather"/>
          <w:sz w:val="18"/>
          <w:szCs w:val="18"/>
        </w:rPr>
        <w:t xml:space="preserve"> target audiences</w:t>
      </w:r>
      <w:r w:rsidR="00A76563">
        <w:rPr>
          <w:rFonts w:ascii="Merriweather" w:hAnsi="Merriweather"/>
          <w:sz w:val="18"/>
          <w:szCs w:val="18"/>
        </w:rPr>
        <w:t>,</w:t>
      </w:r>
      <w:r w:rsidR="0075442C">
        <w:rPr>
          <w:rFonts w:ascii="Merriweather" w:hAnsi="Merriweather"/>
          <w:sz w:val="18"/>
          <w:szCs w:val="18"/>
        </w:rPr>
        <w:t xml:space="preserve"> and to </w:t>
      </w:r>
      <w:r w:rsidR="00544BA2">
        <w:rPr>
          <w:rFonts w:ascii="Merriweather" w:hAnsi="Merriweather"/>
          <w:sz w:val="18"/>
          <w:szCs w:val="18"/>
        </w:rPr>
        <w:t>ensure that communications are designed to address</w:t>
      </w:r>
      <w:r w:rsidR="00A76563">
        <w:rPr>
          <w:rFonts w:ascii="Merriweather" w:hAnsi="Merriweather"/>
          <w:sz w:val="18"/>
          <w:szCs w:val="18"/>
        </w:rPr>
        <w:t>/influence</w:t>
      </w:r>
      <w:r w:rsidR="00544BA2">
        <w:rPr>
          <w:rFonts w:ascii="Merriweather" w:hAnsi="Merriweather"/>
          <w:sz w:val="18"/>
          <w:szCs w:val="18"/>
        </w:rPr>
        <w:t xml:space="preserve"> </w:t>
      </w:r>
      <w:r w:rsidR="00A76563">
        <w:rPr>
          <w:rFonts w:ascii="Merriweather" w:hAnsi="Merriweather"/>
          <w:sz w:val="18"/>
          <w:szCs w:val="18"/>
        </w:rPr>
        <w:t>those audiences.</w:t>
      </w:r>
    </w:p>
    <w:p w14:paraId="5CFA6C65" w14:textId="688BF8C5" w:rsidR="004B5C92" w:rsidRDefault="00684D40" w:rsidP="003D1209">
      <w:pPr>
        <w:spacing w:before="120" w:after="0" w:line="276" w:lineRule="auto"/>
        <w:ind w:left="1080"/>
        <w:rPr>
          <w:rFonts w:ascii="Merriweather" w:hAnsi="Merriweather"/>
          <w:sz w:val="18"/>
          <w:szCs w:val="18"/>
        </w:rPr>
      </w:pPr>
      <w:r w:rsidRPr="00684D40">
        <w:rPr>
          <w:rFonts w:ascii="Merriweather" w:hAnsi="Merriweather"/>
          <w:b/>
          <w:bCs/>
          <w:sz w:val="18"/>
          <w:szCs w:val="18"/>
        </w:rPr>
        <w:t>Information:</w:t>
      </w:r>
      <w:r>
        <w:rPr>
          <w:rFonts w:ascii="Merriweather" w:hAnsi="Merriweather"/>
          <w:sz w:val="18"/>
          <w:szCs w:val="18"/>
        </w:rPr>
        <w:t xml:space="preserve">  </w:t>
      </w:r>
      <w:r w:rsidR="004B5C92">
        <w:rPr>
          <w:rFonts w:ascii="Merriweather" w:hAnsi="Merriweather"/>
          <w:sz w:val="18"/>
          <w:szCs w:val="18"/>
        </w:rPr>
        <w:t>Shane McHugh</w:t>
      </w:r>
      <w:r w:rsidR="002F1D60">
        <w:rPr>
          <w:rFonts w:ascii="Merriweather" w:hAnsi="Merriweather"/>
          <w:sz w:val="18"/>
          <w:szCs w:val="18"/>
        </w:rPr>
        <w:t xml:space="preserve"> (United Kingdom)</w:t>
      </w:r>
      <w:r w:rsidR="004B5C92">
        <w:rPr>
          <w:rFonts w:ascii="Merriweather" w:hAnsi="Merriweather"/>
          <w:sz w:val="18"/>
          <w:szCs w:val="18"/>
        </w:rPr>
        <w:t xml:space="preserve">, Chair of the Diversity and Inclusion Working Group, </w:t>
      </w:r>
      <w:r w:rsidR="00FD03C4">
        <w:rPr>
          <w:rFonts w:ascii="Merriweather" w:hAnsi="Merriweather"/>
          <w:sz w:val="18"/>
          <w:szCs w:val="18"/>
        </w:rPr>
        <w:t xml:space="preserve">reported on </w:t>
      </w:r>
      <w:r w:rsidR="000A0456">
        <w:rPr>
          <w:rFonts w:ascii="Merriweather" w:hAnsi="Merriweather"/>
          <w:sz w:val="18"/>
          <w:szCs w:val="18"/>
        </w:rPr>
        <w:t>activities over the past year</w:t>
      </w:r>
      <w:r w:rsidR="00FD03C4">
        <w:rPr>
          <w:rFonts w:ascii="Merriweather" w:hAnsi="Merriweather"/>
          <w:sz w:val="18"/>
          <w:szCs w:val="18"/>
        </w:rPr>
        <w:t xml:space="preserve"> with emphasis on their Inclusive Events Discussion</w:t>
      </w:r>
      <w:r w:rsidR="007146E2">
        <w:rPr>
          <w:rFonts w:ascii="Merriweather" w:hAnsi="Merriweather"/>
          <w:sz w:val="18"/>
          <w:szCs w:val="18"/>
        </w:rPr>
        <w:t>, which was chaired by Professor Dawn Bonfield</w:t>
      </w:r>
      <w:r w:rsidR="006F0EA7">
        <w:rPr>
          <w:rFonts w:ascii="Merriweather" w:hAnsi="Merriweather"/>
          <w:sz w:val="18"/>
          <w:szCs w:val="18"/>
        </w:rPr>
        <w:t>.  Presentations during that session stimulated conversation on what inclusive events are and what is required for an event to feel inclusive</w:t>
      </w:r>
      <w:r w:rsidR="00EA179D">
        <w:rPr>
          <w:rFonts w:ascii="Merriweather" w:hAnsi="Merriweather"/>
          <w:sz w:val="18"/>
          <w:szCs w:val="18"/>
        </w:rPr>
        <w:t>.  There was agreement among the participants that a toolkit for inclusive events with a checklist for event managers would be valuable.</w:t>
      </w:r>
      <w:r w:rsidR="009308B2">
        <w:rPr>
          <w:rFonts w:ascii="Merriweather" w:hAnsi="Merriweather"/>
          <w:sz w:val="18"/>
          <w:szCs w:val="18"/>
        </w:rPr>
        <w:t xml:space="preserve">  Shane also reported that the D&amp;I WG is being reframed as a community of practice</w:t>
      </w:r>
      <w:r w:rsidR="00023A18">
        <w:rPr>
          <w:rFonts w:ascii="Merriweather" w:hAnsi="Merriweather"/>
          <w:sz w:val="18"/>
          <w:szCs w:val="18"/>
        </w:rPr>
        <w:t>—sharing good practice and developing guidance and toolkits for use by all member academies.</w:t>
      </w:r>
      <w:r w:rsidR="0072562C">
        <w:rPr>
          <w:rFonts w:ascii="Merriweather" w:hAnsi="Merriweather"/>
          <w:sz w:val="18"/>
          <w:szCs w:val="18"/>
        </w:rPr>
        <w:t xml:space="preserve">  While the UK Royal Academy of Engineering remains committed to</w:t>
      </w:r>
      <w:r>
        <w:rPr>
          <w:rFonts w:ascii="Merriweather" w:hAnsi="Merriweather"/>
          <w:sz w:val="18"/>
          <w:szCs w:val="18"/>
        </w:rPr>
        <w:t xml:space="preserve"> nurturing</w:t>
      </w:r>
      <w:r w:rsidR="0072562C">
        <w:rPr>
          <w:rFonts w:ascii="Merriweather" w:hAnsi="Merriweather"/>
          <w:sz w:val="18"/>
          <w:szCs w:val="18"/>
        </w:rPr>
        <w:t xml:space="preserve"> </w:t>
      </w:r>
      <w:r w:rsidR="00E6694A">
        <w:rPr>
          <w:rFonts w:ascii="Merriweather" w:hAnsi="Merriweather"/>
          <w:sz w:val="18"/>
          <w:szCs w:val="18"/>
        </w:rPr>
        <w:t xml:space="preserve">the </w:t>
      </w:r>
      <w:r w:rsidR="00805056">
        <w:rPr>
          <w:rFonts w:ascii="Merriweather" w:hAnsi="Merriweather"/>
          <w:sz w:val="18"/>
          <w:szCs w:val="18"/>
        </w:rPr>
        <w:t xml:space="preserve">D&amp;I </w:t>
      </w:r>
      <w:r w:rsidR="00E6694A">
        <w:rPr>
          <w:rFonts w:ascii="Merriweather" w:hAnsi="Merriweather"/>
          <w:sz w:val="18"/>
          <w:szCs w:val="18"/>
        </w:rPr>
        <w:t>community of practice</w:t>
      </w:r>
      <w:r w:rsidR="005B5BF6">
        <w:rPr>
          <w:rFonts w:ascii="Merriweather" w:hAnsi="Merriweather"/>
          <w:sz w:val="18"/>
          <w:szCs w:val="18"/>
        </w:rPr>
        <w:t xml:space="preserve">, having chaired the </w:t>
      </w:r>
      <w:r w:rsidR="00E6694A">
        <w:rPr>
          <w:rFonts w:ascii="Merriweather" w:hAnsi="Merriweather"/>
          <w:sz w:val="18"/>
          <w:szCs w:val="18"/>
        </w:rPr>
        <w:t xml:space="preserve">D&amp;I </w:t>
      </w:r>
      <w:r w:rsidR="005B5BF6">
        <w:rPr>
          <w:rFonts w:ascii="Merriweather" w:hAnsi="Merriweather"/>
          <w:sz w:val="18"/>
          <w:szCs w:val="18"/>
        </w:rPr>
        <w:t xml:space="preserve">effort since inception, Shane invited other member academies to </w:t>
      </w:r>
      <w:r w:rsidR="00E6694A">
        <w:rPr>
          <w:rFonts w:ascii="Merriweather" w:hAnsi="Merriweather"/>
          <w:sz w:val="18"/>
          <w:szCs w:val="18"/>
        </w:rPr>
        <w:t>take on leadership responsibilities as chair or co-chair.</w:t>
      </w:r>
    </w:p>
    <w:p w14:paraId="677B3125" w14:textId="737E00EB" w:rsidR="00805056" w:rsidRDefault="00684D40" w:rsidP="003D1209">
      <w:pPr>
        <w:spacing w:before="120" w:after="0" w:line="276" w:lineRule="auto"/>
        <w:ind w:left="1080"/>
        <w:rPr>
          <w:rFonts w:ascii="Merriweather" w:hAnsi="Merriweather"/>
          <w:sz w:val="18"/>
          <w:szCs w:val="18"/>
        </w:rPr>
      </w:pPr>
      <w:r w:rsidRPr="00684D40">
        <w:rPr>
          <w:rFonts w:ascii="Merriweather" w:hAnsi="Merriweather"/>
          <w:b/>
          <w:bCs/>
          <w:sz w:val="18"/>
          <w:szCs w:val="18"/>
        </w:rPr>
        <w:t>Information:</w:t>
      </w:r>
      <w:r>
        <w:rPr>
          <w:rFonts w:ascii="Merriweather" w:hAnsi="Merriweather"/>
          <w:sz w:val="18"/>
          <w:szCs w:val="18"/>
        </w:rPr>
        <w:t xml:space="preserve">  </w:t>
      </w:r>
      <w:r w:rsidR="00805056">
        <w:rPr>
          <w:rFonts w:ascii="Merriweather" w:hAnsi="Merriweather"/>
          <w:sz w:val="18"/>
          <w:szCs w:val="18"/>
        </w:rPr>
        <w:t>Indranil Manna</w:t>
      </w:r>
      <w:r w:rsidR="002F1D60">
        <w:rPr>
          <w:rFonts w:ascii="Merriweather" w:hAnsi="Merriweather"/>
          <w:sz w:val="18"/>
          <w:szCs w:val="18"/>
        </w:rPr>
        <w:t xml:space="preserve"> (India)</w:t>
      </w:r>
      <w:r w:rsidR="00805056">
        <w:rPr>
          <w:rFonts w:ascii="Merriweather" w:hAnsi="Merriweather"/>
          <w:sz w:val="18"/>
          <w:szCs w:val="18"/>
        </w:rPr>
        <w:t>, Chair of the Engineering Education Working Group</w:t>
      </w:r>
      <w:r w:rsidR="00804740">
        <w:rPr>
          <w:rFonts w:ascii="Merriweather" w:hAnsi="Merriweather"/>
          <w:sz w:val="18"/>
          <w:szCs w:val="18"/>
        </w:rPr>
        <w:t xml:space="preserve"> (EEWG)</w:t>
      </w:r>
      <w:r w:rsidR="00805056">
        <w:rPr>
          <w:rFonts w:ascii="Merriweather" w:hAnsi="Merriweather"/>
          <w:sz w:val="18"/>
          <w:szCs w:val="18"/>
        </w:rPr>
        <w:t xml:space="preserve">, </w:t>
      </w:r>
      <w:r w:rsidR="00804740">
        <w:rPr>
          <w:rFonts w:ascii="Merriweather" w:hAnsi="Merriweather"/>
          <w:sz w:val="18"/>
          <w:szCs w:val="18"/>
        </w:rPr>
        <w:t xml:space="preserve">provided a summary of recent activities as well as near term plans.  </w:t>
      </w:r>
      <w:r w:rsidR="00A832A6">
        <w:rPr>
          <w:rFonts w:ascii="Merriweather" w:hAnsi="Merriweather"/>
          <w:sz w:val="18"/>
          <w:szCs w:val="18"/>
        </w:rPr>
        <w:t xml:space="preserve">He reported that </w:t>
      </w:r>
      <w:r w:rsidR="00804740">
        <w:rPr>
          <w:rFonts w:ascii="Merriweather" w:hAnsi="Merriweather"/>
          <w:sz w:val="18"/>
          <w:szCs w:val="18"/>
        </w:rPr>
        <w:t xml:space="preserve">EEWG </w:t>
      </w:r>
      <w:r w:rsidR="00A832A6">
        <w:rPr>
          <w:rFonts w:ascii="Merriweather" w:hAnsi="Merriweather"/>
          <w:sz w:val="18"/>
          <w:szCs w:val="18"/>
        </w:rPr>
        <w:t xml:space="preserve">currently includes 22 active academies and another 11 that have expressed some interest.  </w:t>
      </w:r>
      <w:r w:rsidR="008529F0">
        <w:rPr>
          <w:rFonts w:ascii="Merriweather" w:hAnsi="Merriweather"/>
          <w:sz w:val="18"/>
          <w:szCs w:val="18"/>
        </w:rPr>
        <w:t xml:space="preserve">He discussed both the overall (long-term) objectives of the EEWG as well as </w:t>
      </w:r>
      <w:r w:rsidR="00874129">
        <w:rPr>
          <w:rFonts w:ascii="Merriweather" w:hAnsi="Merriweather"/>
          <w:sz w:val="18"/>
          <w:szCs w:val="18"/>
        </w:rPr>
        <w:t>immediate goals.</w:t>
      </w:r>
      <w:r w:rsidR="00FA2CEB">
        <w:rPr>
          <w:rFonts w:ascii="Merriweather" w:hAnsi="Merriweather"/>
          <w:sz w:val="18"/>
          <w:szCs w:val="18"/>
        </w:rPr>
        <w:t xml:space="preserve">  Two topics have been identified for which sub-committees are preparing position papers for publication by CAETS:  </w:t>
      </w:r>
      <w:r w:rsidR="000847D8">
        <w:rPr>
          <w:rFonts w:ascii="Merriweather" w:hAnsi="Merriweather"/>
          <w:sz w:val="18"/>
          <w:szCs w:val="18"/>
        </w:rPr>
        <w:t>the language of instruction in Engineering Education</w:t>
      </w:r>
      <w:r w:rsidR="006675F2">
        <w:rPr>
          <w:rFonts w:ascii="Merriweather" w:hAnsi="Merriweather"/>
          <w:sz w:val="18"/>
          <w:szCs w:val="18"/>
        </w:rPr>
        <w:t xml:space="preserve"> and the adoption of artificial intelligence (AI)/natural language processing (NLP)/</w:t>
      </w:r>
      <w:r w:rsidR="00B16D4F">
        <w:rPr>
          <w:rFonts w:ascii="Merriweather" w:hAnsi="Merriweather"/>
          <w:sz w:val="18"/>
          <w:szCs w:val="18"/>
        </w:rPr>
        <w:t>machine learning (ML) in Engineering Education.  Th</w:t>
      </w:r>
      <w:r w:rsidR="00D71668">
        <w:rPr>
          <w:rFonts w:ascii="Merriweather" w:hAnsi="Merriweather"/>
          <w:sz w:val="18"/>
          <w:szCs w:val="18"/>
        </w:rPr>
        <w:t>e WG’s intent is to have a draft of the AI paper</w:t>
      </w:r>
      <w:r w:rsidR="00432B38">
        <w:rPr>
          <w:rFonts w:ascii="Merriweather" w:hAnsi="Merriweather"/>
          <w:sz w:val="18"/>
          <w:szCs w:val="18"/>
        </w:rPr>
        <w:t xml:space="preserve"> by the end of 2024 and a publishable copy by March 2025, and to hold a larger discussion on the topic during CAETS 2025 in Brisbane.  </w:t>
      </w:r>
      <w:r w:rsidR="00790AC9">
        <w:rPr>
          <w:rFonts w:ascii="Merriweather" w:hAnsi="Merriweather"/>
          <w:sz w:val="18"/>
          <w:szCs w:val="18"/>
        </w:rPr>
        <w:t xml:space="preserve">The work plan for the Medium or Language of Instruction paper is incomplete, but </w:t>
      </w:r>
      <w:r w:rsidR="00DE592C">
        <w:rPr>
          <w:rFonts w:ascii="Merriweather" w:hAnsi="Merriweather"/>
          <w:sz w:val="18"/>
          <w:szCs w:val="18"/>
        </w:rPr>
        <w:t xml:space="preserve">this topic, too, will be discussed in more detail during CAETS 2025.  </w:t>
      </w:r>
    </w:p>
    <w:p w14:paraId="69B09505" w14:textId="77777777" w:rsidR="00AB5B4F" w:rsidRDefault="00684D40" w:rsidP="003D1209">
      <w:pPr>
        <w:spacing w:before="120" w:after="0" w:line="276" w:lineRule="auto"/>
        <w:ind w:left="1080"/>
        <w:rPr>
          <w:rFonts w:ascii="Merriweather" w:hAnsi="Merriweather"/>
          <w:sz w:val="18"/>
          <w:szCs w:val="18"/>
        </w:rPr>
      </w:pPr>
      <w:r w:rsidRPr="00684D40">
        <w:rPr>
          <w:rFonts w:ascii="Merriweather" w:hAnsi="Merriweather"/>
          <w:b/>
          <w:bCs/>
          <w:sz w:val="18"/>
          <w:szCs w:val="18"/>
        </w:rPr>
        <w:t>Information:</w:t>
      </w:r>
      <w:r>
        <w:rPr>
          <w:rFonts w:ascii="Merriweather" w:hAnsi="Merriweather"/>
          <w:sz w:val="18"/>
          <w:szCs w:val="18"/>
        </w:rPr>
        <w:t xml:space="preserve">  </w:t>
      </w:r>
      <w:r w:rsidR="008D1A89">
        <w:rPr>
          <w:rFonts w:ascii="Merriweather" w:hAnsi="Merriweather"/>
          <w:sz w:val="18"/>
          <w:szCs w:val="18"/>
        </w:rPr>
        <w:t>Shane McHugh</w:t>
      </w:r>
      <w:r w:rsidR="002F1D60">
        <w:rPr>
          <w:rFonts w:ascii="Merriweather" w:hAnsi="Merriweather"/>
          <w:sz w:val="18"/>
          <w:szCs w:val="18"/>
        </w:rPr>
        <w:t xml:space="preserve"> (United Kingdom)</w:t>
      </w:r>
      <w:r w:rsidR="008D1A89">
        <w:rPr>
          <w:rFonts w:ascii="Merriweather" w:hAnsi="Merriweather"/>
          <w:sz w:val="18"/>
          <w:szCs w:val="18"/>
        </w:rPr>
        <w:t xml:space="preserve"> provided a report on the Engineering for </w:t>
      </w:r>
      <w:r w:rsidR="00166156">
        <w:rPr>
          <w:rFonts w:ascii="Merriweather" w:hAnsi="Merriweather"/>
          <w:sz w:val="18"/>
          <w:szCs w:val="18"/>
        </w:rPr>
        <w:t>Sustainable Development Goals</w:t>
      </w:r>
      <w:r w:rsidR="008D1A89">
        <w:rPr>
          <w:rFonts w:ascii="Merriweather" w:hAnsi="Merriweather"/>
          <w:sz w:val="18"/>
          <w:szCs w:val="18"/>
        </w:rPr>
        <w:t xml:space="preserve"> </w:t>
      </w:r>
      <w:r w:rsidR="00166156">
        <w:rPr>
          <w:rFonts w:ascii="Merriweather" w:hAnsi="Merriweather"/>
          <w:sz w:val="18"/>
          <w:szCs w:val="18"/>
        </w:rPr>
        <w:t xml:space="preserve">Working Group on behalf of David Thomlinson, who </w:t>
      </w:r>
      <w:r w:rsidR="00FF5D3B">
        <w:rPr>
          <w:rFonts w:ascii="Merriweather" w:hAnsi="Merriweather"/>
          <w:sz w:val="18"/>
          <w:szCs w:val="18"/>
        </w:rPr>
        <w:t xml:space="preserve">chaired the WG since inception.  Shane </w:t>
      </w:r>
      <w:r w:rsidR="0022702A">
        <w:rPr>
          <w:rFonts w:ascii="Merriweather" w:hAnsi="Merriweather"/>
          <w:sz w:val="18"/>
          <w:szCs w:val="18"/>
        </w:rPr>
        <w:t>acknowledged</w:t>
      </w:r>
      <w:r w:rsidR="00407402">
        <w:rPr>
          <w:rFonts w:ascii="Merriweather" w:hAnsi="Merriweather"/>
          <w:sz w:val="18"/>
          <w:szCs w:val="18"/>
        </w:rPr>
        <w:t xml:space="preserve"> David’s strong personal commitment and leadership</w:t>
      </w:r>
      <w:r w:rsidR="00E5225C">
        <w:rPr>
          <w:rFonts w:ascii="Merriweather" w:hAnsi="Merriweather"/>
          <w:sz w:val="18"/>
          <w:szCs w:val="18"/>
        </w:rPr>
        <w:t>, noting that</w:t>
      </w:r>
      <w:r w:rsidR="0022702A">
        <w:rPr>
          <w:rFonts w:ascii="Merriweather" w:hAnsi="Merriweather"/>
          <w:sz w:val="18"/>
          <w:szCs w:val="18"/>
        </w:rPr>
        <w:t xml:space="preserve"> </w:t>
      </w:r>
      <w:r w:rsidR="00231B32">
        <w:rPr>
          <w:rFonts w:ascii="Merriweather" w:hAnsi="Merriweather"/>
          <w:sz w:val="18"/>
          <w:szCs w:val="18"/>
        </w:rPr>
        <w:t xml:space="preserve">he had passed the </w:t>
      </w:r>
    </w:p>
    <w:p w14:paraId="7C4F6436" w14:textId="77777777" w:rsidR="00AB5B4F" w:rsidRDefault="00AB5B4F" w:rsidP="003D1209">
      <w:pPr>
        <w:spacing w:before="120" w:after="0" w:line="276" w:lineRule="auto"/>
        <w:ind w:left="1080"/>
        <w:rPr>
          <w:rFonts w:ascii="Merriweather" w:hAnsi="Merriweather"/>
          <w:sz w:val="18"/>
          <w:szCs w:val="18"/>
        </w:rPr>
      </w:pPr>
    </w:p>
    <w:p w14:paraId="29C7DC8A" w14:textId="69F9743D" w:rsidR="00780644" w:rsidRDefault="00231B32" w:rsidP="00AB5B4F">
      <w:pPr>
        <w:spacing w:before="120" w:after="0" w:line="276" w:lineRule="auto"/>
        <w:ind w:left="1080"/>
        <w:rPr>
          <w:rFonts w:ascii="Merriweather" w:hAnsi="Merriweather"/>
          <w:sz w:val="18"/>
          <w:szCs w:val="18"/>
        </w:rPr>
      </w:pPr>
      <w:r>
        <w:rPr>
          <w:rFonts w:ascii="Merriweather" w:hAnsi="Merriweather"/>
          <w:sz w:val="18"/>
          <w:szCs w:val="18"/>
        </w:rPr>
        <w:t>position to Professor Peter Guthrie OBE FREng</w:t>
      </w:r>
      <w:r w:rsidR="00F56D93">
        <w:rPr>
          <w:rFonts w:ascii="Merriweather" w:hAnsi="Merriweather"/>
          <w:sz w:val="18"/>
          <w:szCs w:val="18"/>
        </w:rPr>
        <w:t>, incoming chair.</w:t>
      </w:r>
      <w:r>
        <w:rPr>
          <w:rFonts w:ascii="Merriweather" w:hAnsi="Merriweather"/>
          <w:sz w:val="18"/>
          <w:szCs w:val="18"/>
        </w:rPr>
        <w:t xml:space="preserve"> </w:t>
      </w:r>
      <w:r w:rsidR="00E5225C">
        <w:rPr>
          <w:rFonts w:ascii="Merriweather" w:hAnsi="Merriweather"/>
          <w:sz w:val="18"/>
          <w:szCs w:val="18"/>
        </w:rPr>
        <w:t xml:space="preserve"> </w:t>
      </w:r>
      <w:r w:rsidR="00CC3F9B">
        <w:rPr>
          <w:rFonts w:ascii="Merriweather" w:hAnsi="Merriweather"/>
          <w:sz w:val="18"/>
          <w:szCs w:val="18"/>
        </w:rPr>
        <w:t xml:space="preserve">Shane also reported </w:t>
      </w:r>
      <w:r w:rsidR="00743F6F">
        <w:rPr>
          <w:rFonts w:ascii="Merriweather" w:hAnsi="Merriweather"/>
          <w:sz w:val="18"/>
          <w:szCs w:val="18"/>
        </w:rPr>
        <w:t xml:space="preserve">a </w:t>
      </w:r>
      <w:r w:rsidR="00B57CAB">
        <w:rPr>
          <w:rFonts w:ascii="Merriweather" w:hAnsi="Merriweather"/>
          <w:sz w:val="18"/>
          <w:szCs w:val="18"/>
        </w:rPr>
        <w:t xml:space="preserve">‘refresh’ of the WG, which was renamed </w:t>
      </w:r>
      <w:r w:rsidR="001C4942">
        <w:rPr>
          <w:rFonts w:ascii="Merriweather" w:hAnsi="Merriweather"/>
          <w:sz w:val="18"/>
          <w:szCs w:val="18"/>
        </w:rPr>
        <w:t xml:space="preserve">Engineering for Sustainability WG with </w:t>
      </w:r>
      <w:r w:rsidR="003F1F17">
        <w:rPr>
          <w:rFonts w:ascii="Merriweather" w:hAnsi="Merriweather"/>
          <w:sz w:val="18"/>
          <w:szCs w:val="18"/>
        </w:rPr>
        <w:t>an</w:t>
      </w:r>
      <w:r w:rsidR="001C4942">
        <w:rPr>
          <w:rFonts w:ascii="Merriweather" w:hAnsi="Merriweather"/>
          <w:sz w:val="18"/>
          <w:szCs w:val="18"/>
        </w:rPr>
        <w:t xml:space="preserve"> overall purpose</w:t>
      </w:r>
      <w:r w:rsidR="00CC3F9B">
        <w:rPr>
          <w:rFonts w:ascii="Merriweather" w:hAnsi="Merriweather"/>
          <w:sz w:val="18"/>
          <w:szCs w:val="18"/>
        </w:rPr>
        <w:t xml:space="preserve"> </w:t>
      </w:r>
      <w:r w:rsidR="003F1F17">
        <w:rPr>
          <w:rFonts w:ascii="Merriweather" w:hAnsi="Merriweather"/>
          <w:sz w:val="18"/>
          <w:szCs w:val="18"/>
        </w:rPr>
        <w:t xml:space="preserve">defined as:  Promote the pivotal role of engineering in addressing global sustainability issues by positioning CAETS as an advocate for sustainable engineering practices globally.  </w:t>
      </w:r>
      <w:r w:rsidR="00940D14">
        <w:rPr>
          <w:rFonts w:ascii="Merriweather" w:hAnsi="Merriweather"/>
          <w:sz w:val="18"/>
          <w:szCs w:val="18"/>
        </w:rPr>
        <w:t xml:space="preserve">Shane ended his presentation by inviting member academies not currently represented </w:t>
      </w:r>
      <w:r w:rsidR="0052626E">
        <w:rPr>
          <w:rFonts w:ascii="Merriweather" w:hAnsi="Merriweather"/>
          <w:sz w:val="18"/>
          <w:szCs w:val="18"/>
        </w:rPr>
        <w:t>on the WG to designate participants.</w:t>
      </w:r>
    </w:p>
    <w:p w14:paraId="19A68854" w14:textId="299EB298" w:rsidR="0052626E" w:rsidRDefault="00AB5B4F" w:rsidP="003D1209">
      <w:pPr>
        <w:spacing w:before="120" w:after="0" w:line="276" w:lineRule="auto"/>
        <w:ind w:left="1080"/>
        <w:rPr>
          <w:rFonts w:ascii="Merriweather" w:hAnsi="Merriweather"/>
          <w:sz w:val="18"/>
          <w:szCs w:val="18"/>
        </w:rPr>
      </w:pPr>
      <w:r w:rsidRPr="00AB5B4F">
        <w:rPr>
          <w:rFonts w:ascii="Merriweather" w:hAnsi="Merriweather"/>
          <w:b/>
          <w:bCs/>
          <w:sz w:val="18"/>
          <w:szCs w:val="18"/>
        </w:rPr>
        <w:t>Information:</w:t>
      </w:r>
      <w:r>
        <w:rPr>
          <w:rFonts w:ascii="Merriweather" w:hAnsi="Merriweather"/>
          <w:sz w:val="18"/>
          <w:szCs w:val="18"/>
        </w:rPr>
        <w:t xml:space="preserve">  </w:t>
      </w:r>
      <w:r w:rsidR="00B86CF0">
        <w:rPr>
          <w:rFonts w:ascii="Merriweather" w:hAnsi="Merriweather"/>
          <w:sz w:val="18"/>
          <w:szCs w:val="18"/>
        </w:rPr>
        <w:t>Tom Leahy</w:t>
      </w:r>
      <w:r w:rsidR="002F1D60">
        <w:rPr>
          <w:rFonts w:ascii="Merriweather" w:hAnsi="Merriweather"/>
          <w:sz w:val="18"/>
          <w:szCs w:val="18"/>
        </w:rPr>
        <w:t xml:space="preserve"> (Ireland)</w:t>
      </w:r>
      <w:r w:rsidR="00B86CF0">
        <w:rPr>
          <w:rFonts w:ascii="Merriweather" w:hAnsi="Merriweather"/>
          <w:sz w:val="18"/>
          <w:szCs w:val="18"/>
        </w:rPr>
        <w:t xml:space="preserve"> summarized the activities to date of the Artificial Intelligence Working Group on behalf of Barry O’Sullivan</w:t>
      </w:r>
      <w:r w:rsidR="00C332CF">
        <w:rPr>
          <w:rFonts w:ascii="Merriweather" w:hAnsi="Merriweather"/>
          <w:sz w:val="18"/>
          <w:szCs w:val="18"/>
        </w:rPr>
        <w:t xml:space="preserve">, Chair.  </w:t>
      </w:r>
      <w:r w:rsidR="000D2585">
        <w:rPr>
          <w:rFonts w:ascii="Merriweather" w:hAnsi="Merriweather"/>
          <w:sz w:val="18"/>
          <w:szCs w:val="18"/>
        </w:rPr>
        <w:t xml:space="preserve">He noted that the WG </w:t>
      </w:r>
      <w:r w:rsidR="00235AD6">
        <w:rPr>
          <w:rFonts w:ascii="Merriweather" w:hAnsi="Merriweather"/>
          <w:sz w:val="18"/>
          <w:szCs w:val="18"/>
        </w:rPr>
        <w:t>i</w:t>
      </w:r>
      <w:r w:rsidR="000D2585">
        <w:rPr>
          <w:rFonts w:ascii="Merriweather" w:hAnsi="Merriweather"/>
          <w:sz w:val="18"/>
          <w:szCs w:val="18"/>
        </w:rPr>
        <w:t xml:space="preserve">s </w:t>
      </w:r>
      <w:r w:rsidR="00340252">
        <w:rPr>
          <w:rFonts w:ascii="Merriweather" w:hAnsi="Merriweather"/>
          <w:sz w:val="18"/>
          <w:szCs w:val="18"/>
        </w:rPr>
        <w:t>relatively new, having met only once prior to the annual meetings.</w:t>
      </w:r>
      <w:r w:rsidR="00A61E1C">
        <w:rPr>
          <w:rFonts w:ascii="Merriweather" w:hAnsi="Merriweather"/>
          <w:sz w:val="18"/>
          <w:szCs w:val="18"/>
        </w:rPr>
        <w:t xml:space="preserve">  During its first meeting in June, members agreed to meet monthly</w:t>
      </w:r>
      <w:r w:rsidR="00AA42DA">
        <w:rPr>
          <w:rFonts w:ascii="Merriweather" w:hAnsi="Merriweather"/>
          <w:sz w:val="18"/>
          <w:szCs w:val="18"/>
        </w:rPr>
        <w:t xml:space="preserve">, using Google Docs to share relevant information.  </w:t>
      </w:r>
      <w:r w:rsidR="006A5351">
        <w:rPr>
          <w:rFonts w:ascii="Merriweather" w:hAnsi="Merriweather"/>
          <w:sz w:val="18"/>
          <w:szCs w:val="18"/>
        </w:rPr>
        <w:t xml:space="preserve">WG members </w:t>
      </w:r>
      <w:r w:rsidR="00235AD6">
        <w:rPr>
          <w:rFonts w:ascii="Merriweather" w:hAnsi="Merriweather"/>
          <w:sz w:val="18"/>
          <w:szCs w:val="18"/>
        </w:rPr>
        <w:t xml:space="preserve">also </w:t>
      </w:r>
      <w:r w:rsidR="006A5351">
        <w:rPr>
          <w:rFonts w:ascii="Merriweather" w:hAnsi="Merriweather"/>
          <w:sz w:val="18"/>
          <w:szCs w:val="18"/>
        </w:rPr>
        <w:t>agreed t</w:t>
      </w:r>
      <w:r w:rsidR="008D1640">
        <w:rPr>
          <w:rFonts w:ascii="Merriweather" w:hAnsi="Merriweather"/>
          <w:sz w:val="18"/>
          <w:szCs w:val="18"/>
        </w:rPr>
        <w:t xml:space="preserve">hat their initial effort would consist of a </w:t>
      </w:r>
      <w:r w:rsidR="00F96675">
        <w:rPr>
          <w:rFonts w:ascii="Merriweather" w:hAnsi="Merriweather"/>
          <w:sz w:val="18"/>
          <w:szCs w:val="18"/>
        </w:rPr>
        <w:t>horizon</w:t>
      </w:r>
      <w:r w:rsidR="008D1640">
        <w:rPr>
          <w:rFonts w:ascii="Merriweather" w:hAnsi="Merriweather"/>
          <w:sz w:val="18"/>
          <w:szCs w:val="18"/>
        </w:rPr>
        <w:t xml:space="preserve"> scan </w:t>
      </w:r>
      <w:r w:rsidR="00E4537B">
        <w:rPr>
          <w:rFonts w:ascii="Merriweather" w:hAnsi="Merriweather"/>
          <w:sz w:val="18"/>
          <w:szCs w:val="18"/>
        </w:rPr>
        <w:t>to identify</w:t>
      </w:r>
      <w:r w:rsidR="008D1640">
        <w:rPr>
          <w:rFonts w:ascii="Merriweather" w:hAnsi="Merriweather"/>
          <w:sz w:val="18"/>
          <w:szCs w:val="18"/>
        </w:rPr>
        <w:t xml:space="preserve"> topics </w:t>
      </w:r>
      <w:r w:rsidR="00C562FA">
        <w:rPr>
          <w:rFonts w:ascii="Merriweather" w:hAnsi="Merriweather"/>
          <w:sz w:val="18"/>
          <w:szCs w:val="18"/>
        </w:rPr>
        <w:t xml:space="preserve">relevant to the nexus of AI and Engineering, with emphasis on those areas in which CAETS could add </w:t>
      </w:r>
      <w:r w:rsidR="00F96675">
        <w:rPr>
          <w:rFonts w:ascii="Merriweather" w:hAnsi="Merriweather"/>
          <w:sz w:val="18"/>
          <w:szCs w:val="18"/>
        </w:rPr>
        <w:t xml:space="preserve">value. </w:t>
      </w:r>
      <w:r w:rsidR="00E4537B">
        <w:rPr>
          <w:rFonts w:ascii="Merriweather" w:hAnsi="Merriweather"/>
          <w:sz w:val="18"/>
          <w:szCs w:val="18"/>
        </w:rPr>
        <w:t xml:space="preserve"> A brief position paper will be</w:t>
      </w:r>
      <w:r w:rsidR="008B759B">
        <w:rPr>
          <w:rFonts w:ascii="Merriweather" w:hAnsi="Merriweather"/>
          <w:sz w:val="18"/>
          <w:szCs w:val="18"/>
        </w:rPr>
        <w:t xml:space="preserve"> developed based on the challenges and opportunities for each topic</w:t>
      </w:r>
      <w:r w:rsidR="00131A06">
        <w:rPr>
          <w:rFonts w:ascii="Merriweather" w:hAnsi="Merriweather"/>
          <w:sz w:val="18"/>
          <w:szCs w:val="18"/>
        </w:rPr>
        <w:t>.  Subsequent work may include deep-dives into specific areas of interest identified in th</w:t>
      </w:r>
      <w:r w:rsidR="00354F70">
        <w:rPr>
          <w:rFonts w:ascii="Merriweather" w:hAnsi="Merriweather"/>
          <w:sz w:val="18"/>
          <w:szCs w:val="18"/>
        </w:rPr>
        <w:t xml:space="preserve">e initial paper.  </w:t>
      </w:r>
    </w:p>
    <w:p w14:paraId="6A169E8D" w14:textId="03B6F2BB" w:rsidR="00B152DC" w:rsidRDefault="00235AD6" w:rsidP="003D1209">
      <w:pPr>
        <w:spacing w:before="120" w:after="0" w:line="276" w:lineRule="auto"/>
        <w:ind w:left="1080"/>
        <w:rPr>
          <w:rFonts w:ascii="Merriweather" w:hAnsi="Merriweather"/>
          <w:i/>
          <w:iCs/>
          <w:sz w:val="18"/>
          <w:szCs w:val="18"/>
        </w:rPr>
      </w:pPr>
      <w:r w:rsidRPr="00235AD6">
        <w:rPr>
          <w:rFonts w:ascii="Merriweather" w:hAnsi="Merriweather"/>
          <w:b/>
          <w:bCs/>
          <w:sz w:val="18"/>
          <w:szCs w:val="18"/>
        </w:rPr>
        <w:t>Information:</w:t>
      </w:r>
      <w:r>
        <w:rPr>
          <w:rFonts w:ascii="Merriweather" w:hAnsi="Merriweather"/>
          <w:sz w:val="18"/>
          <w:szCs w:val="18"/>
        </w:rPr>
        <w:t xml:space="preserve">  </w:t>
      </w:r>
      <w:r w:rsidR="00201D40">
        <w:rPr>
          <w:rFonts w:ascii="Merriweather" w:hAnsi="Merriweather"/>
          <w:sz w:val="18"/>
          <w:szCs w:val="18"/>
        </w:rPr>
        <w:t>Neven Duic</w:t>
      </w:r>
      <w:r w:rsidR="002F1D60">
        <w:rPr>
          <w:rFonts w:ascii="Merriweather" w:hAnsi="Merriweather"/>
          <w:sz w:val="18"/>
          <w:szCs w:val="18"/>
        </w:rPr>
        <w:t xml:space="preserve"> (Croatia)</w:t>
      </w:r>
      <w:r w:rsidR="00201D40">
        <w:rPr>
          <w:rFonts w:ascii="Merriweather" w:hAnsi="Merriweather"/>
          <w:sz w:val="18"/>
          <w:szCs w:val="18"/>
        </w:rPr>
        <w:t xml:space="preserve">, </w:t>
      </w:r>
      <w:r w:rsidR="00C917D4">
        <w:rPr>
          <w:rFonts w:ascii="Merriweather" w:hAnsi="Merriweather"/>
          <w:sz w:val="18"/>
          <w:szCs w:val="18"/>
        </w:rPr>
        <w:t>Co-</w:t>
      </w:r>
      <w:r w:rsidR="00201D40">
        <w:rPr>
          <w:rFonts w:ascii="Merriweather" w:hAnsi="Merriweather"/>
          <w:sz w:val="18"/>
          <w:szCs w:val="18"/>
        </w:rPr>
        <w:t>Chair of the Energy WG Report on transport decarbonization</w:t>
      </w:r>
      <w:r w:rsidR="002F1D60">
        <w:rPr>
          <w:rFonts w:ascii="Merriweather" w:hAnsi="Merriweather"/>
          <w:sz w:val="18"/>
          <w:szCs w:val="18"/>
        </w:rPr>
        <w:t xml:space="preserve"> </w:t>
      </w:r>
      <w:r w:rsidR="004C5892">
        <w:rPr>
          <w:rFonts w:ascii="Merriweather" w:hAnsi="Merriweather"/>
          <w:sz w:val="18"/>
          <w:szCs w:val="18"/>
        </w:rPr>
        <w:t>(Chris Hendrickson, United States, served as Co-Chair)</w:t>
      </w:r>
      <w:r w:rsidR="00201D40">
        <w:rPr>
          <w:rFonts w:ascii="Merriweather" w:hAnsi="Merriweather"/>
          <w:sz w:val="18"/>
          <w:szCs w:val="18"/>
        </w:rPr>
        <w:t xml:space="preserve">, </w:t>
      </w:r>
      <w:r w:rsidR="00D41A50">
        <w:rPr>
          <w:rFonts w:ascii="Merriweather" w:hAnsi="Merriweather"/>
          <w:sz w:val="18"/>
          <w:szCs w:val="18"/>
        </w:rPr>
        <w:t>summarized the report, which is</w:t>
      </w:r>
      <w:r w:rsidR="001763BE">
        <w:rPr>
          <w:rFonts w:ascii="Merriweather" w:hAnsi="Merriweather"/>
          <w:sz w:val="18"/>
          <w:szCs w:val="18"/>
        </w:rPr>
        <w:t xml:space="preserve"> ready to enter the CAETS review process.  </w:t>
      </w:r>
      <w:r w:rsidR="005559EF">
        <w:rPr>
          <w:rFonts w:ascii="Merriweather" w:hAnsi="Merriweather"/>
          <w:sz w:val="18"/>
          <w:szCs w:val="18"/>
        </w:rPr>
        <w:t>The report is titled “</w:t>
      </w:r>
      <w:r w:rsidR="005559EF" w:rsidRPr="007847F8">
        <w:rPr>
          <w:rFonts w:ascii="Merriweather" w:hAnsi="Merriweather"/>
          <w:i/>
          <w:iCs/>
          <w:sz w:val="18"/>
          <w:szCs w:val="18"/>
        </w:rPr>
        <w:t>Navigating the Future:  A Report on the Current State and Future Path of Energy Transition in the Transport Sector</w:t>
      </w:r>
      <w:r w:rsidR="005559EF">
        <w:rPr>
          <w:rFonts w:ascii="Merriweather" w:hAnsi="Merriweather"/>
          <w:sz w:val="18"/>
          <w:szCs w:val="18"/>
        </w:rPr>
        <w:t>.”</w:t>
      </w:r>
      <w:r w:rsidR="00286773">
        <w:rPr>
          <w:rFonts w:ascii="Merriweather" w:hAnsi="Merriweather"/>
          <w:sz w:val="18"/>
          <w:szCs w:val="18"/>
        </w:rPr>
        <w:t xml:space="preserve"> The motivation for this effort stems from several factors:  the topic was not addressed in two previous CAETS energy reports; there are crucial bottlenecks in this decade; transport is the most difficult sector to decarbonize</w:t>
      </w:r>
      <w:r w:rsidR="00EE0D41">
        <w:rPr>
          <w:rFonts w:ascii="Merriweather" w:hAnsi="Merriweather"/>
          <w:sz w:val="18"/>
          <w:szCs w:val="18"/>
        </w:rPr>
        <w:t xml:space="preserve">; </w:t>
      </w:r>
      <w:r w:rsidR="00EA6A48">
        <w:rPr>
          <w:rFonts w:ascii="Merriweather" w:hAnsi="Merriweather"/>
          <w:sz w:val="18"/>
          <w:szCs w:val="18"/>
        </w:rPr>
        <w:t xml:space="preserve">and a small country can have an impact on EV technology.  </w:t>
      </w:r>
      <w:r w:rsidR="008913A3">
        <w:rPr>
          <w:rFonts w:ascii="Merriweather" w:hAnsi="Merriweather"/>
          <w:sz w:val="18"/>
          <w:szCs w:val="18"/>
        </w:rPr>
        <w:t>The report includes chapters on:  Batte</w:t>
      </w:r>
      <w:r w:rsidR="00E37731">
        <w:rPr>
          <w:rFonts w:ascii="Merriweather" w:hAnsi="Merriweather"/>
          <w:sz w:val="18"/>
          <w:szCs w:val="18"/>
        </w:rPr>
        <w:t>ry development for EVs; Integration of power and transport system; Car industry transformation; Hydrogen and fuel cell technologies in transport; E-</w:t>
      </w:r>
      <w:r w:rsidR="00F03760">
        <w:rPr>
          <w:rFonts w:ascii="Merriweather" w:hAnsi="Merriweather"/>
          <w:sz w:val="18"/>
          <w:szCs w:val="18"/>
        </w:rPr>
        <w:t xml:space="preserve">fuels other than hydrogen; Modal shift, can it help?; Developing countries and decarbonization of transport, </w:t>
      </w:r>
      <w:r w:rsidR="00D75534">
        <w:rPr>
          <w:rFonts w:ascii="Merriweather" w:hAnsi="Merriweather"/>
          <w:sz w:val="18"/>
          <w:szCs w:val="18"/>
        </w:rPr>
        <w:t>barriers,</w:t>
      </w:r>
      <w:r w:rsidR="00F03760">
        <w:rPr>
          <w:rFonts w:ascii="Merriweather" w:hAnsi="Merriweather"/>
          <w:sz w:val="18"/>
          <w:szCs w:val="18"/>
        </w:rPr>
        <w:t xml:space="preserve"> and opportunities; and Operating Electric Vehicles.</w:t>
      </w:r>
      <w:r w:rsidR="00875EE0">
        <w:rPr>
          <w:rFonts w:ascii="Merriweather" w:hAnsi="Merriweather"/>
          <w:sz w:val="18"/>
          <w:szCs w:val="18"/>
        </w:rPr>
        <w:t xml:space="preserve">  </w:t>
      </w:r>
      <w:r w:rsidR="00875EE0" w:rsidRPr="0070799D">
        <w:rPr>
          <w:rFonts w:ascii="Merriweather" w:hAnsi="Merriweather"/>
          <w:i/>
          <w:iCs/>
          <w:sz w:val="18"/>
          <w:szCs w:val="18"/>
        </w:rPr>
        <w:t xml:space="preserve">[The report was disseminated for review by CAETS member academies on </w:t>
      </w:r>
      <w:r w:rsidR="009B2CE9" w:rsidRPr="0070799D">
        <w:rPr>
          <w:rFonts w:ascii="Merriweather" w:hAnsi="Merriweather"/>
          <w:i/>
          <w:iCs/>
          <w:sz w:val="18"/>
          <w:szCs w:val="18"/>
        </w:rPr>
        <w:t>1 August 2024.</w:t>
      </w:r>
      <w:r w:rsidR="0070799D" w:rsidRPr="0070799D">
        <w:rPr>
          <w:rFonts w:ascii="Merriweather" w:hAnsi="Merriweather"/>
          <w:i/>
          <w:iCs/>
          <w:sz w:val="18"/>
          <w:szCs w:val="18"/>
        </w:rPr>
        <w:t>]</w:t>
      </w:r>
    </w:p>
    <w:p w14:paraId="1A17289B" w14:textId="6E5D04BC" w:rsidR="00D851B3" w:rsidRDefault="00CE0394" w:rsidP="00343E6A">
      <w:pPr>
        <w:spacing w:before="120" w:after="0" w:line="276" w:lineRule="auto"/>
        <w:ind w:left="1080"/>
        <w:rPr>
          <w:rFonts w:ascii="Merriweather" w:hAnsi="Merriweather"/>
          <w:sz w:val="18"/>
          <w:szCs w:val="18"/>
        </w:rPr>
      </w:pPr>
      <w:r w:rsidRPr="008E651B">
        <w:rPr>
          <w:rFonts w:ascii="Merriweather" w:hAnsi="Merriweather"/>
          <w:b/>
          <w:bCs/>
          <w:sz w:val="18"/>
          <w:szCs w:val="18"/>
        </w:rPr>
        <w:t>New Business:</w:t>
      </w:r>
      <w:r>
        <w:rPr>
          <w:rFonts w:ascii="Merriweather" w:hAnsi="Merriweather"/>
          <w:sz w:val="18"/>
          <w:szCs w:val="18"/>
        </w:rPr>
        <w:t xml:space="preserve">  Lucas Noldus, Netherlands Academy of Engineering (NAE), d</w:t>
      </w:r>
      <w:r w:rsidR="002035C1">
        <w:rPr>
          <w:rFonts w:ascii="Merriweather" w:hAnsi="Merriweather"/>
          <w:sz w:val="18"/>
          <w:szCs w:val="18"/>
        </w:rPr>
        <w:t>escribed</w:t>
      </w:r>
      <w:r>
        <w:rPr>
          <w:rFonts w:ascii="Merriweather" w:hAnsi="Merriweather"/>
          <w:sz w:val="18"/>
          <w:szCs w:val="18"/>
        </w:rPr>
        <w:t xml:space="preserve"> the NAE’s </w:t>
      </w:r>
      <w:r w:rsidR="002035C1">
        <w:rPr>
          <w:rFonts w:ascii="Merriweather" w:hAnsi="Merriweather"/>
          <w:sz w:val="18"/>
          <w:szCs w:val="18"/>
        </w:rPr>
        <w:t>Young Engineers</w:t>
      </w:r>
      <w:r w:rsidR="00662C44">
        <w:rPr>
          <w:rFonts w:ascii="Merriweather" w:hAnsi="Merriweather"/>
          <w:sz w:val="18"/>
          <w:szCs w:val="18"/>
        </w:rPr>
        <w:t xml:space="preserve"> program</w:t>
      </w:r>
      <w:r w:rsidR="006A3BAE">
        <w:rPr>
          <w:rFonts w:ascii="Merriweather" w:hAnsi="Merriweather"/>
          <w:sz w:val="18"/>
          <w:szCs w:val="18"/>
        </w:rPr>
        <w:t xml:space="preserve">, </w:t>
      </w:r>
      <w:r w:rsidR="00B647C1">
        <w:rPr>
          <w:rFonts w:ascii="Merriweather" w:hAnsi="Merriweather"/>
          <w:sz w:val="18"/>
          <w:szCs w:val="18"/>
        </w:rPr>
        <w:t xml:space="preserve">in which </w:t>
      </w:r>
      <w:r w:rsidR="001014BB">
        <w:rPr>
          <w:rFonts w:ascii="Merriweather" w:hAnsi="Merriweather"/>
          <w:sz w:val="18"/>
          <w:szCs w:val="18"/>
        </w:rPr>
        <w:t>y</w:t>
      </w:r>
      <w:r w:rsidR="00B647C1">
        <w:rPr>
          <w:rFonts w:ascii="Merriweather" w:hAnsi="Merriweather"/>
          <w:sz w:val="18"/>
          <w:szCs w:val="18"/>
        </w:rPr>
        <w:t xml:space="preserve">oung </w:t>
      </w:r>
      <w:r w:rsidR="001014BB">
        <w:rPr>
          <w:rFonts w:ascii="Merriweather" w:hAnsi="Merriweather"/>
          <w:sz w:val="18"/>
          <w:szCs w:val="18"/>
        </w:rPr>
        <w:t>e</w:t>
      </w:r>
      <w:r w:rsidR="00B647C1">
        <w:rPr>
          <w:rFonts w:ascii="Merriweather" w:hAnsi="Merriweather"/>
          <w:sz w:val="18"/>
          <w:szCs w:val="18"/>
        </w:rPr>
        <w:t>ngineers become NAE members for a fixed term of 5 years.</w:t>
      </w:r>
      <w:r w:rsidR="001014BB">
        <w:rPr>
          <w:rFonts w:ascii="Merriweather" w:hAnsi="Merriweather"/>
          <w:sz w:val="18"/>
          <w:szCs w:val="18"/>
        </w:rPr>
        <w:t xml:space="preserve">  NAE’s </w:t>
      </w:r>
      <w:r w:rsidR="00B40033">
        <w:rPr>
          <w:rFonts w:ascii="Merriweather" w:hAnsi="Merriweather"/>
          <w:sz w:val="18"/>
          <w:szCs w:val="18"/>
        </w:rPr>
        <w:t>aim</w:t>
      </w:r>
      <w:r w:rsidR="001014BB">
        <w:rPr>
          <w:rFonts w:ascii="Merriweather" w:hAnsi="Merriweather"/>
          <w:sz w:val="18"/>
          <w:szCs w:val="18"/>
        </w:rPr>
        <w:t xml:space="preserve"> is to engage emerging talent</w:t>
      </w:r>
      <w:r w:rsidR="00B40033">
        <w:rPr>
          <w:rFonts w:ascii="Merriweather" w:hAnsi="Merriweather"/>
          <w:sz w:val="18"/>
          <w:szCs w:val="18"/>
        </w:rPr>
        <w:t xml:space="preserve">, to leverage their valuable perspectives, and to </w:t>
      </w:r>
      <w:r w:rsidR="0036213D">
        <w:rPr>
          <w:rFonts w:ascii="Merriweather" w:hAnsi="Merriweather"/>
          <w:sz w:val="18"/>
          <w:szCs w:val="18"/>
        </w:rPr>
        <w:t xml:space="preserve">ensure openness to novel innovations and approaches.  The NAE Young Engineers would like to establish contact with peer groups in other countries </w:t>
      </w:r>
      <w:r w:rsidR="00D270D1">
        <w:rPr>
          <w:rFonts w:ascii="Merriweather" w:hAnsi="Merriweather"/>
          <w:sz w:val="18"/>
          <w:szCs w:val="18"/>
        </w:rPr>
        <w:t xml:space="preserve">to expand their international networks.  CAETS member academies were invited to help connect similar activities with the </w:t>
      </w:r>
      <w:r w:rsidR="008E651B">
        <w:rPr>
          <w:rFonts w:ascii="Merriweather" w:hAnsi="Merriweather"/>
          <w:sz w:val="18"/>
          <w:szCs w:val="18"/>
        </w:rPr>
        <w:t>NAE Young Engineers.</w:t>
      </w:r>
      <w:r w:rsidR="00B647C1">
        <w:rPr>
          <w:rFonts w:ascii="Merriweather" w:hAnsi="Merriweather"/>
          <w:sz w:val="18"/>
          <w:szCs w:val="18"/>
        </w:rPr>
        <w:t xml:space="preserve"> </w:t>
      </w:r>
      <w:r w:rsidR="006A3BAE">
        <w:rPr>
          <w:rFonts w:ascii="Merriweather" w:hAnsi="Merriweather"/>
          <w:sz w:val="18"/>
          <w:szCs w:val="18"/>
        </w:rPr>
        <w:t xml:space="preserve"> </w:t>
      </w:r>
    </w:p>
    <w:p w14:paraId="645FA2D5" w14:textId="37006F74" w:rsidR="00343E6A" w:rsidRDefault="0046543A" w:rsidP="00E41623">
      <w:pPr>
        <w:spacing w:before="120" w:after="0" w:line="276" w:lineRule="auto"/>
        <w:ind w:left="1080"/>
        <w:rPr>
          <w:rFonts w:ascii="Merriweather" w:hAnsi="Merriweather"/>
          <w:sz w:val="18"/>
          <w:szCs w:val="18"/>
        </w:rPr>
      </w:pPr>
      <w:r w:rsidRPr="0046543A">
        <w:rPr>
          <w:rFonts w:ascii="Merriweather" w:hAnsi="Merriweather"/>
          <w:b/>
          <w:bCs/>
          <w:sz w:val="18"/>
          <w:szCs w:val="18"/>
        </w:rPr>
        <w:t>Recognition for CAETS Service:</w:t>
      </w:r>
      <w:r>
        <w:rPr>
          <w:rFonts w:ascii="Merriweather" w:hAnsi="Merriweather"/>
          <w:sz w:val="18"/>
          <w:szCs w:val="18"/>
        </w:rPr>
        <w:t xml:space="preserve">  The </w:t>
      </w:r>
      <w:r w:rsidR="00343E6A" w:rsidRPr="00343E6A">
        <w:rPr>
          <w:rFonts w:ascii="Merriweather" w:hAnsi="Merriweather"/>
          <w:sz w:val="18"/>
          <w:szCs w:val="18"/>
        </w:rPr>
        <w:t xml:space="preserve">President </w:t>
      </w:r>
      <w:r w:rsidR="00343E6A">
        <w:rPr>
          <w:rFonts w:ascii="Merriweather" w:hAnsi="Merriweather"/>
          <w:sz w:val="18"/>
          <w:szCs w:val="18"/>
        </w:rPr>
        <w:t xml:space="preserve">presented award certificates to the following individuals, </w:t>
      </w:r>
      <w:r>
        <w:rPr>
          <w:rFonts w:ascii="Merriweather" w:hAnsi="Merriweather"/>
          <w:sz w:val="18"/>
          <w:szCs w:val="18"/>
        </w:rPr>
        <w:t>thanking them for</w:t>
      </w:r>
      <w:r w:rsidR="00343E6A">
        <w:rPr>
          <w:rFonts w:ascii="Merriweather" w:hAnsi="Merriweather"/>
          <w:sz w:val="18"/>
          <w:szCs w:val="18"/>
        </w:rPr>
        <w:t xml:space="preserve"> their service to CAETS:</w:t>
      </w:r>
    </w:p>
    <w:p w14:paraId="25C1B1D1" w14:textId="4770619B" w:rsidR="00E41623" w:rsidRDefault="00E41623" w:rsidP="00E41623">
      <w:pPr>
        <w:spacing w:after="0" w:line="276" w:lineRule="auto"/>
        <w:ind w:left="1080"/>
        <w:rPr>
          <w:rFonts w:ascii="Merriweather" w:hAnsi="Merriweather"/>
          <w:sz w:val="18"/>
          <w:szCs w:val="18"/>
        </w:rPr>
      </w:pPr>
      <w:r>
        <w:rPr>
          <w:rFonts w:ascii="Merriweather" w:hAnsi="Merriweather"/>
          <w:sz w:val="18"/>
          <w:szCs w:val="18"/>
        </w:rPr>
        <w:tab/>
        <w:t>Vedran Mornar, Croatia</w:t>
      </w:r>
      <w:r>
        <w:rPr>
          <w:rFonts w:ascii="Merriweather" w:hAnsi="Merriweather"/>
          <w:sz w:val="18"/>
          <w:szCs w:val="18"/>
        </w:rPr>
        <w:tab/>
      </w:r>
      <w:r>
        <w:rPr>
          <w:rFonts w:ascii="Merriweather" w:hAnsi="Merriweather"/>
          <w:sz w:val="18"/>
          <w:szCs w:val="18"/>
        </w:rPr>
        <w:tab/>
      </w:r>
      <w:r>
        <w:rPr>
          <w:rFonts w:ascii="Merriweather" w:hAnsi="Merriweather"/>
          <w:sz w:val="18"/>
          <w:szCs w:val="18"/>
        </w:rPr>
        <w:tab/>
        <w:t>President (2023), Past-President (2024)</w:t>
      </w:r>
    </w:p>
    <w:p w14:paraId="4DA8B83D" w14:textId="6A7C29EE" w:rsidR="003B2E6B" w:rsidRDefault="003B2E6B" w:rsidP="00E41623">
      <w:pPr>
        <w:spacing w:after="0" w:line="276" w:lineRule="auto"/>
        <w:ind w:left="1080"/>
        <w:rPr>
          <w:rFonts w:ascii="Merriweather" w:hAnsi="Merriweather"/>
          <w:sz w:val="18"/>
          <w:szCs w:val="18"/>
        </w:rPr>
      </w:pPr>
      <w:r>
        <w:rPr>
          <w:rFonts w:ascii="Merriweather" w:hAnsi="Merriweather"/>
          <w:sz w:val="18"/>
          <w:szCs w:val="18"/>
        </w:rPr>
        <w:tab/>
        <w:t>Nadine Aubry, United States</w:t>
      </w:r>
      <w:r>
        <w:rPr>
          <w:rFonts w:ascii="Merriweather" w:hAnsi="Merriweather"/>
          <w:sz w:val="18"/>
          <w:szCs w:val="18"/>
        </w:rPr>
        <w:tab/>
      </w:r>
      <w:r>
        <w:rPr>
          <w:rFonts w:ascii="Merriweather" w:hAnsi="Merriweather"/>
          <w:sz w:val="18"/>
          <w:szCs w:val="18"/>
        </w:rPr>
        <w:tab/>
        <w:t>Board (2023-2024)</w:t>
      </w:r>
    </w:p>
    <w:p w14:paraId="0EFCDF06" w14:textId="1EA5C9D3" w:rsidR="003B2E6B" w:rsidRDefault="003B2E6B" w:rsidP="00E41623">
      <w:pPr>
        <w:spacing w:after="0" w:line="276" w:lineRule="auto"/>
        <w:ind w:left="1080"/>
        <w:rPr>
          <w:rFonts w:ascii="Merriweather" w:hAnsi="Merriweather"/>
          <w:sz w:val="18"/>
          <w:szCs w:val="18"/>
        </w:rPr>
      </w:pPr>
      <w:r>
        <w:rPr>
          <w:rFonts w:ascii="Merriweather" w:hAnsi="Merriweather"/>
          <w:sz w:val="18"/>
          <w:szCs w:val="18"/>
        </w:rPr>
        <w:tab/>
        <w:t>Lucas Noldus, Netherlands</w:t>
      </w:r>
      <w:r>
        <w:rPr>
          <w:rFonts w:ascii="Merriweather" w:hAnsi="Merriweather"/>
          <w:sz w:val="18"/>
          <w:szCs w:val="18"/>
        </w:rPr>
        <w:tab/>
      </w:r>
      <w:r>
        <w:rPr>
          <w:rFonts w:ascii="Merriweather" w:hAnsi="Merriweather"/>
          <w:sz w:val="18"/>
          <w:szCs w:val="18"/>
        </w:rPr>
        <w:tab/>
        <w:t>Board (2023-2024)</w:t>
      </w:r>
    </w:p>
    <w:p w14:paraId="7F87A960" w14:textId="10538B9D" w:rsidR="003B2E6B" w:rsidRDefault="003B2E6B" w:rsidP="00E41623">
      <w:pPr>
        <w:spacing w:after="0" w:line="276" w:lineRule="auto"/>
        <w:ind w:left="1080"/>
        <w:rPr>
          <w:rFonts w:ascii="Merriweather" w:hAnsi="Merriweather"/>
          <w:sz w:val="18"/>
          <w:szCs w:val="18"/>
        </w:rPr>
      </w:pPr>
      <w:r>
        <w:rPr>
          <w:rFonts w:ascii="Merriweather" w:hAnsi="Merriweather"/>
          <w:sz w:val="18"/>
          <w:szCs w:val="18"/>
        </w:rPr>
        <w:tab/>
        <w:t xml:space="preserve">Andras </w:t>
      </w:r>
      <w:r w:rsidR="00B15C7A">
        <w:rPr>
          <w:rFonts w:ascii="Merriweather" w:hAnsi="Merriweather"/>
          <w:sz w:val="18"/>
          <w:szCs w:val="18"/>
        </w:rPr>
        <w:t>Sollosi-Nagy, Hungary</w:t>
      </w:r>
      <w:r w:rsidR="00B15C7A">
        <w:rPr>
          <w:rFonts w:ascii="Merriweather" w:hAnsi="Merriweather"/>
          <w:sz w:val="18"/>
          <w:szCs w:val="18"/>
        </w:rPr>
        <w:tab/>
      </w:r>
      <w:r w:rsidR="00B15C7A">
        <w:rPr>
          <w:rFonts w:ascii="Merriweather" w:hAnsi="Merriweather"/>
          <w:sz w:val="18"/>
          <w:szCs w:val="18"/>
        </w:rPr>
        <w:tab/>
        <w:t>Board (2023-2024)</w:t>
      </w:r>
    </w:p>
    <w:p w14:paraId="32F07D15" w14:textId="362A49B1" w:rsidR="00B15C7A" w:rsidRDefault="00B15C7A" w:rsidP="00DD031E">
      <w:pPr>
        <w:spacing w:after="0" w:line="276" w:lineRule="auto"/>
        <w:ind w:left="1080"/>
        <w:rPr>
          <w:rFonts w:ascii="Merriweather" w:hAnsi="Merriweather"/>
          <w:sz w:val="18"/>
          <w:szCs w:val="18"/>
        </w:rPr>
      </w:pPr>
      <w:r>
        <w:rPr>
          <w:rFonts w:ascii="Merriweather" w:hAnsi="Merriweather"/>
          <w:sz w:val="18"/>
          <w:szCs w:val="18"/>
        </w:rPr>
        <w:tab/>
        <w:t>Jaime Dominguez, Spain</w:t>
      </w:r>
      <w:r>
        <w:rPr>
          <w:rFonts w:ascii="Merriweather" w:hAnsi="Merriweather"/>
          <w:sz w:val="18"/>
          <w:szCs w:val="18"/>
        </w:rPr>
        <w:tab/>
      </w:r>
      <w:r>
        <w:rPr>
          <w:rFonts w:ascii="Merriweather" w:hAnsi="Merriweather"/>
          <w:sz w:val="18"/>
          <w:szCs w:val="18"/>
        </w:rPr>
        <w:tab/>
        <w:t>Board (2023-2024)</w:t>
      </w:r>
    </w:p>
    <w:p w14:paraId="288B224F" w14:textId="49239AC6" w:rsidR="00DD031E" w:rsidRDefault="00DD031E" w:rsidP="00DD031E">
      <w:pPr>
        <w:spacing w:before="120" w:after="0" w:line="276" w:lineRule="auto"/>
        <w:ind w:left="1080"/>
        <w:rPr>
          <w:rFonts w:ascii="Merriweather" w:hAnsi="Merriweather"/>
          <w:sz w:val="18"/>
          <w:szCs w:val="18"/>
        </w:rPr>
      </w:pPr>
      <w:r>
        <w:rPr>
          <w:rFonts w:ascii="Merriweather" w:hAnsi="Merriweather"/>
          <w:sz w:val="18"/>
          <w:szCs w:val="18"/>
        </w:rPr>
        <w:t xml:space="preserve">There being no further business, </w:t>
      </w:r>
      <w:r w:rsidR="00575656">
        <w:rPr>
          <w:rFonts w:ascii="Merriweather" w:hAnsi="Merriweather"/>
          <w:sz w:val="18"/>
          <w:szCs w:val="18"/>
        </w:rPr>
        <w:t xml:space="preserve">CAETS President Mika Hannula adjourned the meeting at </w:t>
      </w:r>
      <w:r w:rsidR="00980A62">
        <w:rPr>
          <w:rFonts w:ascii="Merriweather" w:hAnsi="Merriweather"/>
          <w:sz w:val="18"/>
          <w:szCs w:val="18"/>
        </w:rPr>
        <w:t>17</w:t>
      </w:r>
      <w:r w:rsidR="00E07C9A">
        <w:rPr>
          <w:rFonts w:ascii="Merriweather" w:hAnsi="Merriweather"/>
          <w:sz w:val="18"/>
          <w:szCs w:val="18"/>
        </w:rPr>
        <w:t>45.</w:t>
      </w:r>
    </w:p>
    <w:p w14:paraId="3DDFA8EB" w14:textId="48602460" w:rsidR="00E41623" w:rsidRDefault="00E41623" w:rsidP="00E41623">
      <w:pPr>
        <w:spacing w:after="0" w:line="276" w:lineRule="auto"/>
        <w:ind w:left="1080"/>
        <w:rPr>
          <w:rFonts w:ascii="Merriweather" w:hAnsi="Merriweather"/>
          <w:sz w:val="18"/>
          <w:szCs w:val="18"/>
        </w:rPr>
      </w:pPr>
      <w:r>
        <w:rPr>
          <w:rFonts w:ascii="Merriweather" w:hAnsi="Merriweather"/>
          <w:sz w:val="18"/>
          <w:szCs w:val="18"/>
        </w:rPr>
        <w:tab/>
      </w:r>
    </w:p>
    <w:p w14:paraId="63FDD6E2" w14:textId="1C2999E9" w:rsidR="00E41623" w:rsidRDefault="00E41623" w:rsidP="00E41623">
      <w:pPr>
        <w:spacing w:before="120" w:after="0" w:line="276" w:lineRule="auto"/>
        <w:ind w:left="1080"/>
        <w:rPr>
          <w:rFonts w:ascii="Merriweather" w:hAnsi="Merriweather"/>
          <w:sz w:val="18"/>
          <w:szCs w:val="18"/>
        </w:rPr>
      </w:pPr>
      <w:r>
        <w:rPr>
          <w:rFonts w:ascii="Merriweather" w:hAnsi="Merriweather"/>
          <w:sz w:val="18"/>
          <w:szCs w:val="18"/>
        </w:rPr>
        <w:tab/>
      </w:r>
    </w:p>
    <w:p w14:paraId="16E3131B" w14:textId="77777777" w:rsidR="00343E6A" w:rsidRPr="00343E6A" w:rsidRDefault="00343E6A" w:rsidP="00343E6A">
      <w:pPr>
        <w:spacing w:before="120" w:after="0" w:line="276" w:lineRule="auto"/>
        <w:ind w:left="1080"/>
        <w:rPr>
          <w:rFonts w:ascii="Merriweather" w:hAnsi="Merriweather"/>
          <w:sz w:val="18"/>
          <w:szCs w:val="18"/>
        </w:rPr>
      </w:pPr>
    </w:p>
    <w:p w14:paraId="53948A57" w14:textId="77777777" w:rsidR="00AC51D2" w:rsidRDefault="00AC51D2" w:rsidP="00AC51D2">
      <w:pPr>
        <w:spacing w:after="0" w:line="276" w:lineRule="auto"/>
        <w:ind w:left="720"/>
        <w:rPr>
          <w:rFonts w:ascii="Merriweather" w:hAnsi="Merriweather"/>
          <w:sz w:val="18"/>
          <w:szCs w:val="18"/>
        </w:rPr>
      </w:pPr>
    </w:p>
    <w:p w14:paraId="62920554" w14:textId="29741908" w:rsidR="00425824" w:rsidRPr="00425824" w:rsidRDefault="00425824" w:rsidP="00425824">
      <w:pPr>
        <w:tabs>
          <w:tab w:val="left" w:pos="1815"/>
        </w:tabs>
      </w:pPr>
    </w:p>
    <w:sectPr w:rsidR="00425824" w:rsidRPr="00425824" w:rsidSect="00716860">
      <w:headerReference w:type="default" r:id="rId8"/>
      <w:footerReference w:type="default" r:id="rId9"/>
      <w:pgSz w:w="12240" w:h="15840"/>
      <w:pgMar w:top="1440" w:right="1440" w:bottom="1440" w:left="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5971" w14:textId="77777777" w:rsidR="007F6B55" w:rsidRDefault="007F6B55" w:rsidP="000E19B2">
      <w:pPr>
        <w:spacing w:after="0" w:line="240" w:lineRule="auto"/>
      </w:pPr>
      <w:r>
        <w:separator/>
      </w:r>
    </w:p>
  </w:endnote>
  <w:endnote w:type="continuationSeparator" w:id="0">
    <w:p w14:paraId="5CB98BB5" w14:textId="77777777" w:rsidR="007F6B55" w:rsidRDefault="007F6B55" w:rsidP="000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381C" w14:textId="657952FC" w:rsidR="00685A42" w:rsidRPr="00716860" w:rsidRDefault="00716860" w:rsidP="00716860">
    <w:pPr>
      <w:pStyle w:val="Footer"/>
    </w:pPr>
    <w:r>
      <w:ptab w:relativeTo="margin" w:alignment="center" w:leader="none"/>
    </w:r>
    <w:r>
      <w:t>7 August 2024</w:t>
    </w:r>
    <w:r>
      <w:ptab w:relativeTo="margin" w:alignment="right" w:leader="none"/>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1131" w14:textId="77777777" w:rsidR="007F6B55" w:rsidRDefault="007F6B55" w:rsidP="000E19B2">
      <w:pPr>
        <w:spacing w:after="0" w:line="240" w:lineRule="auto"/>
      </w:pPr>
      <w:r>
        <w:separator/>
      </w:r>
    </w:p>
  </w:footnote>
  <w:footnote w:type="continuationSeparator" w:id="0">
    <w:p w14:paraId="16B77CF5" w14:textId="77777777" w:rsidR="007F6B55" w:rsidRDefault="007F6B55" w:rsidP="000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4063" w14:textId="736D1367" w:rsidR="000E19B2" w:rsidRDefault="004C3E91">
    <w:pPr>
      <w:pStyle w:val="Header"/>
    </w:pPr>
    <w:r>
      <w:rPr>
        <w:noProof/>
      </w:rPr>
      <mc:AlternateContent>
        <mc:Choice Requires="wps">
          <w:drawing>
            <wp:anchor distT="0" distB="0" distL="114300" distR="114300" simplePos="0" relativeHeight="251659264" behindDoc="0" locked="0" layoutInCell="1" allowOverlap="1" wp14:anchorId="515572A0" wp14:editId="2946E040">
              <wp:simplePos x="0" y="0"/>
              <wp:positionH relativeFrom="column">
                <wp:posOffset>4684852</wp:posOffset>
              </wp:positionH>
              <wp:positionV relativeFrom="paragraph">
                <wp:posOffset>190297</wp:posOffset>
              </wp:positionV>
              <wp:extent cx="7964170" cy="1133475"/>
              <wp:effectExtent l="0" t="0" r="0" b="0"/>
              <wp:wrapNone/>
              <wp:docPr id="268838030" name="Text Box 1"/>
              <wp:cNvGraphicFramePr/>
              <a:graphic xmlns:a="http://schemas.openxmlformats.org/drawingml/2006/main">
                <a:graphicData uri="http://schemas.microsoft.com/office/word/2010/wordprocessingShape">
                  <wps:wsp>
                    <wps:cNvSpPr txBox="1"/>
                    <wps:spPr>
                      <a:xfrm>
                        <a:off x="0" y="0"/>
                        <a:ext cx="7964170" cy="1133475"/>
                      </a:xfrm>
                      <a:prstGeom prst="rect">
                        <a:avLst/>
                      </a:prstGeom>
                      <a:noFill/>
                      <a:ln>
                        <a:noFill/>
                      </a:ln>
                    </wps:spPr>
                    <wps:txbx>
                      <w:txbxContent>
                        <w:p w14:paraId="2DC6AE2E" w14:textId="3C034E0D" w:rsidR="004C3E91" w:rsidRPr="004C3E91" w:rsidRDefault="00AE265B"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Council </w:t>
                          </w:r>
                          <w:r w:rsidR="004C3E91"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t>
                          </w:r>
                          <w:r w:rsidR="0058208D">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7F984B6D" w:rsidR="004C3E91" w:rsidRPr="004C3E91" w:rsidRDefault="00EC2473"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July 2024</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E265B">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63C35">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445</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1</w:t>
                          </w:r>
                          <w:r w:rsidR="00AE265B">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F63C35">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p>
                        <w:p w14:paraId="1C107A04" w14:textId="0E755198" w:rsidR="004C3E91" w:rsidRPr="004C3E91" w:rsidRDefault="00F63C35"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Helsinki, Finland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5572A0" id="_x0000_t202" coordsize="21600,21600" o:spt="202" path="m,l,21600r21600,l21600,xe">
              <v:stroke joinstyle="miter"/>
              <v:path gradientshapeok="t" o:connecttype="rect"/>
            </v:shapetype>
            <v:shape id="Text Box 1" o:spid="_x0000_s1026" type="#_x0000_t202" style="position:absolute;margin-left:368.9pt;margin-top:15pt;width:627.1pt;height:89.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" filled="f" stroked="f">
              <v:textbox style="mso-fit-shape-to-text:t">
                <w:txbxContent>
                  <w:p w14:paraId="2DC6AE2E" w14:textId="3C034E0D" w:rsidR="004C3E91" w:rsidRPr="004C3E91" w:rsidRDefault="00AE265B"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Council </w:t>
                    </w:r>
                    <w:r w:rsidR="004C3E91"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t>
                    </w:r>
                    <w:r w:rsidR="0058208D">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7F984B6D" w:rsidR="004C3E91" w:rsidRPr="004C3E91" w:rsidRDefault="00EC2473"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July 2024</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E265B">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63C35">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445</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1</w:t>
                    </w:r>
                    <w:r w:rsidR="00AE265B">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F63C35">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p>
                  <w:p w14:paraId="1C107A04" w14:textId="0E755198" w:rsidR="004C3E91" w:rsidRPr="004C3E91" w:rsidRDefault="00F63C35"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Helsinki, Finland</w:t>
                    </w:r>
                  </w:p>
                </w:txbxContent>
              </v:textbox>
            </v:shape>
          </w:pict>
        </mc:Fallback>
      </mc:AlternateContent>
    </w:r>
    <w:r w:rsidR="000E19B2">
      <w:rPr>
        <w:noProof/>
      </w:rPr>
      <w:drawing>
        <wp:inline distT="0" distB="0" distL="0" distR="0" wp14:anchorId="342A5061" wp14:editId="53F98E59">
          <wp:extent cx="7964561" cy="1133475"/>
          <wp:effectExtent l="0" t="0" r="0" b="0"/>
          <wp:docPr id="1747833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3107" cy="1136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40D13"/>
    <w:multiLevelType w:val="hybridMultilevel"/>
    <w:tmpl w:val="146847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CB20C49"/>
    <w:multiLevelType w:val="hybridMultilevel"/>
    <w:tmpl w:val="CF02F508"/>
    <w:lvl w:ilvl="0" w:tplc="17E89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99369557">
    <w:abstractNumId w:val="1"/>
  </w:num>
  <w:num w:numId="2" w16cid:durableId="133314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B2"/>
    <w:rsid w:val="0001212E"/>
    <w:rsid w:val="00023A18"/>
    <w:rsid w:val="000325FC"/>
    <w:rsid w:val="000330D4"/>
    <w:rsid w:val="000365F9"/>
    <w:rsid w:val="000411E7"/>
    <w:rsid w:val="0004504D"/>
    <w:rsid w:val="00046670"/>
    <w:rsid w:val="000479B0"/>
    <w:rsid w:val="00052AE2"/>
    <w:rsid w:val="000670A9"/>
    <w:rsid w:val="00082C23"/>
    <w:rsid w:val="000847D8"/>
    <w:rsid w:val="00090CEB"/>
    <w:rsid w:val="00090E74"/>
    <w:rsid w:val="000A0456"/>
    <w:rsid w:val="000A0A74"/>
    <w:rsid w:val="000A23AC"/>
    <w:rsid w:val="000B3357"/>
    <w:rsid w:val="000B4BD7"/>
    <w:rsid w:val="000C2141"/>
    <w:rsid w:val="000C2FCC"/>
    <w:rsid w:val="000C4B03"/>
    <w:rsid w:val="000D2585"/>
    <w:rsid w:val="000D7400"/>
    <w:rsid w:val="000E19B2"/>
    <w:rsid w:val="000E641B"/>
    <w:rsid w:val="000F3514"/>
    <w:rsid w:val="001002E1"/>
    <w:rsid w:val="001014BB"/>
    <w:rsid w:val="00131A06"/>
    <w:rsid w:val="0014314E"/>
    <w:rsid w:val="00147235"/>
    <w:rsid w:val="0015207D"/>
    <w:rsid w:val="00166156"/>
    <w:rsid w:val="0017383F"/>
    <w:rsid w:val="001751D2"/>
    <w:rsid w:val="001763BE"/>
    <w:rsid w:val="00176F1E"/>
    <w:rsid w:val="001802C7"/>
    <w:rsid w:val="00180B2F"/>
    <w:rsid w:val="001941D5"/>
    <w:rsid w:val="001B1FA5"/>
    <w:rsid w:val="001B29F1"/>
    <w:rsid w:val="001C2B30"/>
    <w:rsid w:val="001C4942"/>
    <w:rsid w:val="001D2638"/>
    <w:rsid w:val="001F38EE"/>
    <w:rsid w:val="002017EF"/>
    <w:rsid w:val="00201D40"/>
    <w:rsid w:val="002035C1"/>
    <w:rsid w:val="002049FC"/>
    <w:rsid w:val="002069B0"/>
    <w:rsid w:val="0021595C"/>
    <w:rsid w:val="00216272"/>
    <w:rsid w:val="0022702A"/>
    <w:rsid w:val="00231B32"/>
    <w:rsid w:val="00234EF0"/>
    <w:rsid w:val="00235AD6"/>
    <w:rsid w:val="0024392B"/>
    <w:rsid w:val="00245712"/>
    <w:rsid w:val="002522B4"/>
    <w:rsid w:val="002557E8"/>
    <w:rsid w:val="00255E1E"/>
    <w:rsid w:val="00264596"/>
    <w:rsid w:val="00274E19"/>
    <w:rsid w:val="002777E2"/>
    <w:rsid w:val="00283D7B"/>
    <w:rsid w:val="00286773"/>
    <w:rsid w:val="00290148"/>
    <w:rsid w:val="00293636"/>
    <w:rsid w:val="00293CBB"/>
    <w:rsid w:val="002A07BF"/>
    <w:rsid w:val="002A789F"/>
    <w:rsid w:val="002E02C5"/>
    <w:rsid w:val="002F07C5"/>
    <w:rsid w:val="002F1D60"/>
    <w:rsid w:val="002F4C87"/>
    <w:rsid w:val="003006D7"/>
    <w:rsid w:val="003026B3"/>
    <w:rsid w:val="00321553"/>
    <w:rsid w:val="00323512"/>
    <w:rsid w:val="00340252"/>
    <w:rsid w:val="003414F5"/>
    <w:rsid w:val="00343E6A"/>
    <w:rsid w:val="0034622F"/>
    <w:rsid w:val="0035185A"/>
    <w:rsid w:val="00354F70"/>
    <w:rsid w:val="0036213D"/>
    <w:rsid w:val="003640D5"/>
    <w:rsid w:val="00367BA4"/>
    <w:rsid w:val="00382D26"/>
    <w:rsid w:val="003837E0"/>
    <w:rsid w:val="00387D42"/>
    <w:rsid w:val="00391D23"/>
    <w:rsid w:val="003B260D"/>
    <w:rsid w:val="003B2E6B"/>
    <w:rsid w:val="003B646B"/>
    <w:rsid w:val="003D1209"/>
    <w:rsid w:val="003D49EF"/>
    <w:rsid w:val="003E24A2"/>
    <w:rsid w:val="003E7699"/>
    <w:rsid w:val="003F1F17"/>
    <w:rsid w:val="003F5C54"/>
    <w:rsid w:val="00403662"/>
    <w:rsid w:val="00407402"/>
    <w:rsid w:val="004132A8"/>
    <w:rsid w:val="00413685"/>
    <w:rsid w:val="00417DBF"/>
    <w:rsid w:val="00421812"/>
    <w:rsid w:val="00424973"/>
    <w:rsid w:val="00425824"/>
    <w:rsid w:val="00432B38"/>
    <w:rsid w:val="0046543A"/>
    <w:rsid w:val="00474888"/>
    <w:rsid w:val="00474F7F"/>
    <w:rsid w:val="00496094"/>
    <w:rsid w:val="004965B7"/>
    <w:rsid w:val="004A4F5D"/>
    <w:rsid w:val="004B3359"/>
    <w:rsid w:val="004B5330"/>
    <w:rsid w:val="004B5C92"/>
    <w:rsid w:val="004C3E91"/>
    <w:rsid w:val="004C5892"/>
    <w:rsid w:val="004D00D3"/>
    <w:rsid w:val="004D7CEA"/>
    <w:rsid w:val="004F1EF4"/>
    <w:rsid w:val="005003B8"/>
    <w:rsid w:val="00501B50"/>
    <w:rsid w:val="00522E5E"/>
    <w:rsid w:val="0052626E"/>
    <w:rsid w:val="005344FF"/>
    <w:rsid w:val="0054059B"/>
    <w:rsid w:val="00541C1D"/>
    <w:rsid w:val="00542409"/>
    <w:rsid w:val="00544BA2"/>
    <w:rsid w:val="00555784"/>
    <w:rsid w:val="005559EF"/>
    <w:rsid w:val="00560FE9"/>
    <w:rsid w:val="0056483E"/>
    <w:rsid w:val="00565722"/>
    <w:rsid w:val="005675BF"/>
    <w:rsid w:val="00567694"/>
    <w:rsid w:val="00567DCB"/>
    <w:rsid w:val="00575656"/>
    <w:rsid w:val="00575B2B"/>
    <w:rsid w:val="005769AA"/>
    <w:rsid w:val="00577722"/>
    <w:rsid w:val="0058208D"/>
    <w:rsid w:val="00586F92"/>
    <w:rsid w:val="00593E73"/>
    <w:rsid w:val="005A3148"/>
    <w:rsid w:val="005A581D"/>
    <w:rsid w:val="005B5BF6"/>
    <w:rsid w:val="005B5C7B"/>
    <w:rsid w:val="005C1FDB"/>
    <w:rsid w:val="005D3B9F"/>
    <w:rsid w:val="005D4D27"/>
    <w:rsid w:val="005D6904"/>
    <w:rsid w:val="005F4E46"/>
    <w:rsid w:val="005F6803"/>
    <w:rsid w:val="005F7EF2"/>
    <w:rsid w:val="00621A5F"/>
    <w:rsid w:val="0063442B"/>
    <w:rsid w:val="006414F0"/>
    <w:rsid w:val="0065589B"/>
    <w:rsid w:val="00660805"/>
    <w:rsid w:val="00662C44"/>
    <w:rsid w:val="006644D8"/>
    <w:rsid w:val="006675F2"/>
    <w:rsid w:val="006742D1"/>
    <w:rsid w:val="00684D40"/>
    <w:rsid w:val="00685A42"/>
    <w:rsid w:val="006A3BAE"/>
    <w:rsid w:val="006A5351"/>
    <w:rsid w:val="006A7475"/>
    <w:rsid w:val="006D4E6D"/>
    <w:rsid w:val="006F0EA7"/>
    <w:rsid w:val="0070799D"/>
    <w:rsid w:val="00711605"/>
    <w:rsid w:val="007146E2"/>
    <w:rsid w:val="00716860"/>
    <w:rsid w:val="0072061B"/>
    <w:rsid w:val="0072562C"/>
    <w:rsid w:val="00733177"/>
    <w:rsid w:val="00743F6F"/>
    <w:rsid w:val="00751C59"/>
    <w:rsid w:val="0075442C"/>
    <w:rsid w:val="007660BA"/>
    <w:rsid w:val="0077508F"/>
    <w:rsid w:val="00780644"/>
    <w:rsid w:val="00781AA6"/>
    <w:rsid w:val="007847F8"/>
    <w:rsid w:val="00785E1D"/>
    <w:rsid w:val="00786D8A"/>
    <w:rsid w:val="00790AC9"/>
    <w:rsid w:val="00793C10"/>
    <w:rsid w:val="00793E31"/>
    <w:rsid w:val="007A73A9"/>
    <w:rsid w:val="007B77FA"/>
    <w:rsid w:val="007C6020"/>
    <w:rsid w:val="007E2056"/>
    <w:rsid w:val="007E4DA5"/>
    <w:rsid w:val="007F2C3E"/>
    <w:rsid w:val="007F6B55"/>
    <w:rsid w:val="00804740"/>
    <w:rsid w:val="00805056"/>
    <w:rsid w:val="00805386"/>
    <w:rsid w:val="008102F2"/>
    <w:rsid w:val="008129E4"/>
    <w:rsid w:val="00814381"/>
    <w:rsid w:val="00822EEB"/>
    <w:rsid w:val="008357E8"/>
    <w:rsid w:val="008403F4"/>
    <w:rsid w:val="00841B0B"/>
    <w:rsid w:val="00851624"/>
    <w:rsid w:val="00852809"/>
    <w:rsid w:val="008529F0"/>
    <w:rsid w:val="00856E35"/>
    <w:rsid w:val="00857039"/>
    <w:rsid w:val="00874129"/>
    <w:rsid w:val="00875EE0"/>
    <w:rsid w:val="008823F0"/>
    <w:rsid w:val="008913A3"/>
    <w:rsid w:val="0089722B"/>
    <w:rsid w:val="008A5E6A"/>
    <w:rsid w:val="008B1F29"/>
    <w:rsid w:val="008B759B"/>
    <w:rsid w:val="008C5206"/>
    <w:rsid w:val="008D1640"/>
    <w:rsid w:val="008D1A89"/>
    <w:rsid w:val="008E2581"/>
    <w:rsid w:val="008E5240"/>
    <w:rsid w:val="008E651B"/>
    <w:rsid w:val="009025B9"/>
    <w:rsid w:val="00912491"/>
    <w:rsid w:val="009145F9"/>
    <w:rsid w:val="00922E9E"/>
    <w:rsid w:val="00923C5E"/>
    <w:rsid w:val="009249FB"/>
    <w:rsid w:val="00927B6C"/>
    <w:rsid w:val="009308B2"/>
    <w:rsid w:val="0093510C"/>
    <w:rsid w:val="00936949"/>
    <w:rsid w:val="00940D14"/>
    <w:rsid w:val="00945E07"/>
    <w:rsid w:val="0095541E"/>
    <w:rsid w:val="009678BD"/>
    <w:rsid w:val="00980A62"/>
    <w:rsid w:val="0098341B"/>
    <w:rsid w:val="00986078"/>
    <w:rsid w:val="00992FAE"/>
    <w:rsid w:val="009A552A"/>
    <w:rsid w:val="009B2CE9"/>
    <w:rsid w:val="009B49ED"/>
    <w:rsid w:val="009B6171"/>
    <w:rsid w:val="009C710B"/>
    <w:rsid w:val="009C7543"/>
    <w:rsid w:val="009D3F84"/>
    <w:rsid w:val="009E1A36"/>
    <w:rsid w:val="009E2481"/>
    <w:rsid w:val="009E33F0"/>
    <w:rsid w:val="009E378A"/>
    <w:rsid w:val="009F11FC"/>
    <w:rsid w:val="00A05B62"/>
    <w:rsid w:val="00A15061"/>
    <w:rsid w:val="00A22052"/>
    <w:rsid w:val="00A22D89"/>
    <w:rsid w:val="00A46409"/>
    <w:rsid w:val="00A516AB"/>
    <w:rsid w:val="00A5171D"/>
    <w:rsid w:val="00A61E1C"/>
    <w:rsid w:val="00A657F4"/>
    <w:rsid w:val="00A66299"/>
    <w:rsid w:val="00A70838"/>
    <w:rsid w:val="00A76563"/>
    <w:rsid w:val="00A776A7"/>
    <w:rsid w:val="00A80331"/>
    <w:rsid w:val="00A832A6"/>
    <w:rsid w:val="00AA39D2"/>
    <w:rsid w:val="00AA42DA"/>
    <w:rsid w:val="00AB4494"/>
    <w:rsid w:val="00AB4AB3"/>
    <w:rsid w:val="00AB5B4F"/>
    <w:rsid w:val="00AC1E25"/>
    <w:rsid w:val="00AC51D2"/>
    <w:rsid w:val="00AD60BB"/>
    <w:rsid w:val="00AE018C"/>
    <w:rsid w:val="00AE265B"/>
    <w:rsid w:val="00B01994"/>
    <w:rsid w:val="00B032DB"/>
    <w:rsid w:val="00B06023"/>
    <w:rsid w:val="00B07223"/>
    <w:rsid w:val="00B1305F"/>
    <w:rsid w:val="00B1339C"/>
    <w:rsid w:val="00B14055"/>
    <w:rsid w:val="00B152DC"/>
    <w:rsid w:val="00B15C7A"/>
    <w:rsid w:val="00B16D4F"/>
    <w:rsid w:val="00B20EEB"/>
    <w:rsid w:val="00B2486B"/>
    <w:rsid w:val="00B4001E"/>
    <w:rsid w:val="00B40033"/>
    <w:rsid w:val="00B446AE"/>
    <w:rsid w:val="00B4575D"/>
    <w:rsid w:val="00B45F09"/>
    <w:rsid w:val="00B5068C"/>
    <w:rsid w:val="00B57CAB"/>
    <w:rsid w:val="00B647C1"/>
    <w:rsid w:val="00B71FF2"/>
    <w:rsid w:val="00B74A39"/>
    <w:rsid w:val="00B86CF0"/>
    <w:rsid w:val="00B91377"/>
    <w:rsid w:val="00BA410E"/>
    <w:rsid w:val="00BB7928"/>
    <w:rsid w:val="00BC28CF"/>
    <w:rsid w:val="00BD256F"/>
    <w:rsid w:val="00BD5BD7"/>
    <w:rsid w:val="00BD7F8D"/>
    <w:rsid w:val="00BF01E9"/>
    <w:rsid w:val="00BF66E5"/>
    <w:rsid w:val="00C10A23"/>
    <w:rsid w:val="00C12136"/>
    <w:rsid w:val="00C332CF"/>
    <w:rsid w:val="00C37203"/>
    <w:rsid w:val="00C4423D"/>
    <w:rsid w:val="00C562FA"/>
    <w:rsid w:val="00C57E7C"/>
    <w:rsid w:val="00C6122F"/>
    <w:rsid w:val="00C8738D"/>
    <w:rsid w:val="00C917D4"/>
    <w:rsid w:val="00C97083"/>
    <w:rsid w:val="00CA0B61"/>
    <w:rsid w:val="00CA3F38"/>
    <w:rsid w:val="00CA5C2B"/>
    <w:rsid w:val="00CB295B"/>
    <w:rsid w:val="00CB3C98"/>
    <w:rsid w:val="00CC3F9B"/>
    <w:rsid w:val="00CD3EB8"/>
    <w:rsid w:val="00CD5015"/>
    <w:rsid w:val="00CD77D3"/>
    <w:rsid w:val="00CE0394"/>
    <w:rsid w:val="00CF1C32"/>
    <w:rsid w:val="00CF42CD"/>
    <w:rsid w:val="00D06ABD"/>
    <w:rsid w:val="00D07C69"/>
    <w:rsid w:val="00D270D1"/>
    <w:rsid w:val="00D275DB"/>
    <w:rsid w:val="00D35710"/>
    <w:rsid w:val="00D3578C"/>
    <w:rsid w:val="00D41A50"/>
    <w:rsid w:val="00D46877"/>
    <w:rsid w:val="00D516C9"/>
    <w:rsid w:val="00D612B5"/>
    <w:rsid w:val="00D64F3D"/>
    <w:rsid w:val="00D71668"/>
    <w:rsid w:val="00D75534"/>
    <w:rsid w:val="00D851B3"/>
    <w:rsid w:val="00D871AC"/>
    <w:rsid w:val="00D92CE3"/>
    <w:rsid w:val="00D95FC1"/>
    <w:rsid w:val="00DA24A4"/>
    <w:rsid w:val="00DA72D6"/>
    <w:rsid w:val="00DB1937"/>
    <w:rsid w:val="00DB6711"/>
    <w:rsid w:val="00DD031E"/>
    <w:rsid w:val="00DD582B"/>
    <w:rsid w:val="00DE592C"/>
    <w:rsid w:val="00DE7808"/>
    <w:rsid w:val="00DF3CB9"/>
    <w:rsid w:val="00DF6E12"/>
    <w:rsid w:val="00E07C9A"/>
    <w:rsid w:val="00E22AE9"/>
    <w:rsid w:val="00E23312"/>
    <w:rsid w:val="00E23B96"/>
    <w:rsid w:val="00E37731"/>
    <w:rsid w:val="00E40647"/>
    <w:rsid w:val="00E41623"/>
    <w:rsid w:val="00E4333D"/>
    <w:rsid w:val="00E4537B"/>
    <w:rsid w:val="00E5225C"/>
    <w:rsid w:val="00E53283"/>
    <w:rsid w:val="00E564D1"/>
    <w:rsid w:val="00E61E04"/>
    <w:rsid w:val="00E63EEE"/>
    <w:rsid w:val="00E6694A"/>
    <w:rsid w:val="00E7135D"/>
    <w:rsid w:val="00E73D04"/>
    <w:rsid w:val="00E73DA0"/>
    <w:rsid w:val="00E75F60"/>
    <w:rsid w:val="00E800F0"/>
    <w:rsid w:val="00E83AF4"/>
    <w:rsid w:val="00E8720F"/>
    <w:rsid w:val="00E90455"/>
    <w:rsid w:val="00EA179D"/>
    <w:rsid w:val="00EA2F10"/>
    <w:rsid w:val="00EA6A48"/>
    <w:rsid w:val="00EB6532"/>
    <w:rsid w:val="00EB6E3A"/>
    <w:rsid w:val="00EC2473"/>
    <w:rsid w:val="00EC2E89"/>
    <w:rsid w:val="00ED0027"/>
    <w:rsid w:val="00ED6AB0"/>
    <w:rsid w:val="00EE0D41"/>
    <w:rsid w:val="00EE205C"/>
    <w:rsid w:val="00EF3788"/>
    <w:rsid w:val="00F01046"/>
    <w:rsid w:val="00F03760"/>
    <w:rsid w:val="00F05CCA"/>
    <w:rsid w:val="00F1131A"/>
    <w:rsid w:val="00F14198"/>
    <w:rsid w:val="00F1470E"/>
    <w:rsid w:val="00F300BC"/>
    <w:rsid w:val="00F3229E"/>
    <w:rsid w:val="00F46456"/>
    <w:rsid w:val="00F5372F"/>
    <w:rsid w:val="00F56D93"/>
    <w:rsid w:val="00F63C35"/>
    <w:rsid w:val="00F670EE"/>
    <w:rsid w:val="00F70F07"/>
    <w:rsid w:val="00F81EE1"/>
    <w:rsid w:val="00F82C3C"/>
    <w:rsid w:val="00F87760"/>
    <w:rsid w:val="00F87E18"/>
    <w:rsid w:val="00F96675"/>
    <w:rsid w:val="00F96AE7"/>
    <w:rsid w:val="00F97559"/>
    <w:rsid w:val="00FA2CEB"/>
    <w:rsid w:val="00FA34F8"/>
    <w:rsid w:val="00FB4E36"/>
    <w:rsid w:val="00FB73D9"/>
    <w:rsid w:val="00FC0642"/>
    <w:rsid w:val="00FC3103"/>
    <w:rsid w:val="00FC35B1"/>
    <w:rsid w:val="00FC789C"/>
    <w:rsid w:val="00FD03C4"/>
    <w:rsid w:val="00FD31D6"/>
    <w:rsid w:val="00FE0863"/>
    <w:rsid w:val="00FE49D2"/>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7A4B"/>
  <w15:chartTrackingRefBased/>
  <w15:docId w15:val="{6FE4DA84-2305-4A9B-9627-BCC7100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B2"/>
  </w:style>
  <w:style w:type="paragraph" w:styleId="Footer">
    <w:name w:val="footer"/>
    <w:basedOn w:val="Normal"/>
    <w:link w:val="FooterChar"/>
    <w:uiPriority w:val="99"/>
    <w:unhideWhenUsed/>
    <w:rsid w:val="000E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B2"/>
  </w:style>
  <w:style w:type="paragraph" w:styleId="ListParagraph">
    <w:name w:val="List Paragraph"/>
    <w:basedOn w:val="Normal"/>
    <w:uiPriority w:val="34"/>
    <w:qFormat/>
    <w:rsid w:val="004C3E91"/>
    <w:pPr>
      <w:ind w:left="720"/>
      <w:contextualSpacing/>
    </w:pPr>
  </w:style>
  <w:style w:type="character" w:styleId="Hyperlink">
    <w:name w:val="Hyperlink"/>
    <w:basedOn w:val="DefaultParagraphFont"/>
    <w:uiPriority w:val="99"/>
    <w:unhideWhenUsed/>
    <w:rsid w:val="00793E31"/>
    <w:rPr>
      <w:color w:val="0563C1" w:themeColor="hyperlink"/>
      <w:u w:val="single"/>
    </w:rPr>
  </w:style>
  <w:style w:type="character" w:styleId="UnresolvedMention">
    <w:name w:val="Unresolved Mention"/>
    <w:basedOn w:val="DefaultParagraphFont"/>
    <w:uiPriority w:val="99"/>
    <w:semiHidden/>
    <w:unhideWhenUsed/>
    <w:rsid w:val="0079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gner@acate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Dains</dc:creator>
  <cp:keywords/>
  <dc:description/>
  <cp:lastModifiedBy>Stan Dains</cp:lastModifiedBy>
  <cp:revision>325</cp:revision>
  <cp:lastPrinted>2024-06-19T17:05:00Z</cp:lastPrinted>
  <dcterms:created xsi:type="dcterms:W3CDTF">2024-08-07T14:17:00Z</dcterms:created>
  <dcterms:modified xsi:type="dcterms:W3CDTF">2024-08-08T14:50:00Z</dcterms:modified>
</cp:coreProperties>
</file>